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195FD" w14:textId="2F1A2507" w:rsidR="0012316C" w:rsidRPr="008A1BBB" w:rsidRDefault="0012316C" w:rsidP="008365DA">
      <w:pPr>
        <w:rPr>
          <w:rFonts w:ascii="GHEA Grapalat" w:hAnsi="GHEA Grapalat" w:cs="Sylfaen"/>
          <w:sz w:val="22"/>
          <w:szCs w:val="22"/>
          <w:lang w:val="hy-AM"/>
        </w:rPr>
      </w:pPr>
      <w:bookmarkStart w:id="0" w:name="_GoBack"/>
      <w:bookmarkEnd w:id="0"/>
    </w:p>
    <w:p w14:paraId="47AEDCCB" w14:textId="69A6FBEE" w:rsidR="00232FD0" w:rsidRPr="0012336D" w:rsidRDefault="00232FD0" w:rsidP="00A220F1">
      <w:pPr>
        <w:pStyle w:val="Text"/>
        <w:spacing w:before="120" w:after="120"/>
        <w:ind w:firstLine="567"/>
        <w:rPr>
          <w:rFonts w:ascii="GHEA Grapalat" w:hAnsi="GHEA Grapalat" w:cs="Sylfaen"/>
          <w:lang w:val="hy-AM"/>
        </w:rPr>
      </w:pPr>
    </w:p>
    <w:p w14:paraId="21A97B01" w14:textId="77777777" w:rsidR="007C181A" w:rsidRDefault="00232FD0" w:rsidP="00A220F1">
      <w:pPr>
        <w:pStyle w:val="Heading2"/>
        <w:ind w:firstLine="567"/>
        <w:jc w:val="right"/>
        <w:rPr>
          <w:rFonts w:ascii="GHEA Grapalat" w:hAnsi="GHEA Grapalat" w:cs="Sylfaen"/>
          <w:b w:val="0"/>
          <w:u w:val="single"/>
          <w:lang w:val="hy-AM"/>
        </w:rPr>
      </w:pPr>
      <w:r w:rsidRPr="00CE2BFB">
        <w:rPr>
          <w:rFonts w:ascii="GHEA Grapalat" w:hAnsi="GHEA Grapalat" w:cs="Sylfaen"/>
          <w:b w:val="0"/>
          <w:u w:val="single"/>
          <w:lang w:val="hy-AM"/>
        </w:rPr>
        <w:br w:type="page"/>
      </w:r>
      <w:bookmarkStart w:id="1" w:name="_Toc501014749"/>
    </w:p>
    <w:p w14:paraId="73809BF6" w14:textId="3555811F" w:rsidR="007C181A" w:rsidRDefault="00D13CEB" w:rsidP="00881CB5">
      <w:pPr>
        <w:rPr>
          <w:rFonts w:ascii="GHEA Grapalat" w:hAnsi="GHEA Grapalat" w:cs="Sylfaen"/>
          <w:b/>
          <w:u w:val="single"/>
          <w:lang w:val="hy-AM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FA279C6" wp14:editId="21A2AB2F">
                <wp:simplePos x="0" y="0"/>
                <wp:positionH relativeFrom="page">
                  <wp:posOffset>380209</wp:posOffset>
                </wp:positionH>
                <wp:positionV relativeFrom="page">
                  <wp:posOffset>922667</wp:posOffset>
                </wp:positionV>
                <wp:extent cx="7315200" cy="1215391"/>
                <wp:effectExtent l="0" t="0" r="1270" b="190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1215391"/>
                          <a:chOff x="0" y="-1"/>
                          <a:chExt cx="7315200" cy="1216153"/>
                        </a:xfrm>
                      </wpg:grpSpPr>
                      <wps:wsp>
                        <wps:cNvPr id="12" name="Rectangle 51"/>
                        <wps:cNvSpPr/>
                        <wps:spPr>
                          <a:xfrm>
                            <a:off x="0" y="-1"/>
                            <a:ext cx="7315200" cy="1130373"/>
                          </a:xfrm>
                          <a:custGeom>
                            <a:avLst/>
                            <a:gdLst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0 w 7312660"/>
                              <a:gd name="connsiteY3" fmla="*/ 1215390 h 1215390"/>
                              <a:gd name="connsiteX4" fmla="*/ 0 w 7312660"/>
                              <a:gd name="connsiteY4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67125 w 7312660"/>
                              <a:gd name="connsiteY3" fmla="*/ 120967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129665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9525 w 7322185"/>
                              <a:gd name="connsiteY0" fmla="*/ 0 h 1129665"/>
                              <a:gd name="connsiteX1" fmla="*/ 7322185 w 7322185"/>
                              <a:gd name="connsiteY1" fmla="*/ 0 h 1129665"/>
                              <a:gd name="connsiteX2" fmla="*/ 7322185 w 7322185"/>
                              <a:gd name="connsiteY2" fmla="*/ 1129665 h 1129665"/>
                              <a:gd name="connsiteX3" fmla="*/ 3629025 w 7322185"/>
                              <a:gd name="connsiteY3" fmla="*/ 733425 h 1129665"/>
                              <a:gd name="connsiteX4" fmla="*/ 0 w 7322185"/>
                              <a:gd name="connsiteY4" fmla="*/ 1091565 h 1129665"/>
                              <a:gd name="connsiteX5" fmla="*/ 9525 w 7322185"/>
                              <a:gd name="connsiteY5" fmla="*/ 0 h 1129665"/>
                              <a:gd name="connsiteX0" fmla="*/ 0 w 7312660"/>
                              <a:gd name="connsiteY0" fmla="*/ 0 h 1129665"/>
                              <a:gd name="connsiteX1" fmla="*/ 7312660 w 7312660"/>
                              <a:gd name="connsiteY1" fmla="*/ 0 h 1129665"/>
                              <a:gd name="connsiteX2" fmla="*/ 7312660 w 7312660"/>
                              <a:gd name="connsiteY2" fmla="*/ 1129665 h 1129665"/>
                              <a:gd name="connsiteX3" fmla="*/ 3619500 w 7312660"/>
                              <a:gd name="connsiteY3" fmla="*/ 733425 h 1129665"/>
                              <a:gd name="connsiteX4" fmla="*/ 0 w 7312660"/>
                              <a:gd name="connsiteY4" fmla="*/ 1091565 h 1129665"/>
                              <a:gd name="connsiteX5" fmla="*/ 0 w 7312660"/>
                              <a:gd name="connsiteY5" fmla="*/ 0 h 11296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312660" h="1129665">
                                <a:moveTo>
                                  <a:pt x="0" y="0"/>
                                </a:moveTo>
                                <a:lnTo>
                                  <a:pt x="7312660" y="0"/>
                                </a:lnTo>
                                <a:lnTo>
                                  <a:pt x="7312660" y="1129665"/>
                                </a:lnTo>
                                <a:lnTo>
                                  <a:pt x="3619500" y="733425"/>
                                </a:lnTo>
                                <a:lnTo>
                                  <a:pt x="0" y="10915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7315200" cy="1216152"/>
                          </a:xfrm>
                          <a:prstGeom prst="rect">
                            <a:avLst/>
                          </a:prstGeom>
                          <a:blipFill>
                            <a:blip r:embed="rId8"/>
                            <a:stretch>
                              <a:fillRect r="-7574"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12100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01778F87" id="Group 11" o:spid="_x0000_s1026" style="position:absolute;margin-left:29.95pt;margin-top:72.65pt;width:8in;height:95.7pt;z-index:251659776;mso-width-percent:941;mso-height-percent:121;mso-position-horizontal-relative:page;mso-position-vertical-relative:page;mso-width-percent:941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">
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" path="m,l7312660,r,1129665l3619500,733425,,1091565,,xe" fillcolor="#50b4c8 [3204]" stroked="f" strokeweight="1pt">
                  <v:path arrowok="t" o:connecttype="custom" o:connectlocs="0,0;7315200,0;7315200,1130373;3620757,733885;0,1092249;0,0" o:connectangles="0,0,0,0,0,0"/>
                </v:shape>
                <v:rect id="Rectangle 13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" stroked="f" strokeweight="1pt">
                  <v:fill r:id="rId9" o:title="" recolor="t" rotate="t" type="frame"/>
                </v:rect>
                <w10:wrap anchorx="page" anchory="page"/>
              </v:group>
            </w:pict>
          </mc:Fallback>
        </mc:AlternateContent>
      </w:r>
    </w:p>
    <w:p w14:paraId="269148CF" w14:textId="2FBD4602" w:rsidR="00D13CEB" w:rsidRDefault="00D13CEB" w:rsidP="00881CB5">
      <w:pPr>
        <w:rPr>
          <w:rFonts w:ascii="GHEA Grapalat" w:hAnsi="GHEA Grapalat" w:cs="Sylfaen"/>
          <w:b/>
          <w:u w:val="single"/>
          <w:lang w:val="hy-AM"/>
        </w:rPr>
      </w:pPr>
    </w:p>
    <w:p w14:paraId="43815E7B" w14:textId="70284EDA" w:rsidR="00D13CEB" w:rsidRDefault="00D13CEB" w:rsidP="00881CB5">
      <w:pPr>
        <w:rPr>
          <w:rFonts w:ascii="GHEA Grapalat" w:hAnsi="GHEA Grapalat" w:cs="Sylfaen"/>
          <w:b/>
          <w:u w:val="single"/>
          <w:lang w:val="hy-AM"/>
        </w:rPr>
      </w:pPr>
    </w:p>
    <w:p w14:paraId="5565FCC0" w14:textId="431FEFE9" w:rsidR="00D13CEB" w:rsidRDefault="00D13CEB" w:rsidP="00881CB5">
      <w:pPr>
        <w:rPr>
          <w:rFonts w:ascii="GHEA Grapalat" w:hAnsi="GHEA Grapalat" w:cs="Sylfaen"/>
          <w:b/>
          <w:u w:val="single"/>
          <w:lang w:val="hy-AM"/>
        </w:rPr>
      </w:pPr>
    </w:p>
    <w:p w14:paraId="3B43A44C" w14:textId="2C05A3B2" w:rsidR="00D13CEB" w:rsidRDefault="00D13CEB" w:rsidP="00881CB5">
      <w:pPr>
        <w:rPr>
          <w:rFonts w:ascii="GHEA Grapalat" w:hAnsi="GHEA Grapalat" w:cs="Sylfaen"/>
          <w:b/>
          <w:u w:val="single"/>
          <w:lang w:val="hy-AM"/>
        </w:rPr>
      </w:pPr>
    </w:p>
    <w:p w14:paraId="6F65BB07" w14:textId="4FB6404C" w:rsidR="00D13CEB" w:rsidRDefault="00D13CEB" w:rsidP="00881CB5">
      <w:pPr>
        <w:rPr>
          <w:rFonts w:ascii="GHEA Grapalat" w:hAnsi="GHEA Grapalat" w:cs="Sylfaen"/>
          <w:b/>
          <w:u w:val="single"/>
          <w:lang w:val="hy-AM"/>
        </w:rPr>
      </w:pPr>
    </w:p>
    <w:p w14:paraId="1DCD92BB" w14:textId="77777777" w:rsidR="00D13CEB" w:rsidRDefault="00D13CEB" w:rsidP="00881CB5">
      <w:pPr>
        <w:rPr>
          <w:rFonts w:ascii="GHEA Grapalat" w:hAnsi="GHEA Grapalat" w:cs="Sylfaen"/>
          <w:b/>
          <w:u w:val="single"/>
          <w:lang w:val="hy-AM"/>
        </w:rPr>
      </w:pPr>
    </w:p>
    <w:p w14:paraId="74FE7B0A" w14:textId="33B54C22" w:rsidR="002B1A4A" w:rsidRPr="00881CB5" w:rsidRDefault="002B1A4A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" w:name="_Toc125443415"/>
      <w:r w:rsidRPr="007C181A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2024-2026ԹԹ. ՄԺԾԾ (ՆԵՐԱՌՅԱԼ 2024Թ. ԲՅՈՒՋԵՏԱՅԻՆ ՖԻՆԱՆՍԱՎՈՐՄԱՆ) ՀԱՅՏԻ ՕՐԻՆԱԿԵԼԻ Ձ</w:t>
      </w: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ԵՎ</w:t>
      </w:r>
      <w:bookmarkEnd w:id="2"/>
    </w:p>
    <w:p w14:paraId="3D242436" w14:textId="6F7D4F3B" w:rsidR="002B1A4A" w:rsidRDefault="002B1A4A" w:rsidP="002B1A4A">
      <w:pPr>
        <w:tabs>
          <w:tab w:val="left" w:pos="1659"/>
        </w:tabs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</w:p>
    <w:p w14:paraId="1B87F341" w14:textId="70ED391E" w:rsidR="002B1A4A" w:rsidRPr="002B1A4A" w:rsidRDefault="002B1A4A" w:rsidP="002B1A4A">
      <w:pPr>
        <w:rPr>
          <w:rFonts w:ascii="GHEA Grapalat" w:hAnsi="GHEA Grapalat"/>
          <w:sz w:val="32"/>
          <w:szCs w:val="32"/>
          <w:lang w:val="hy-AM"/>
        </w:rPr>
      </w:pPr>
    </w:p>
    <w:p w14:paraId="10CBB466" w14:textId="691D9410" w:rsidR="002B1A4A" w:rsidRPr="002B1A4A" w:rsidRDefault="002B1A4A" w:rsidP="002B1A4A">
      <w:pPr>
        <w:rPr>
          <w:rFonts w:ascii="GHEA Grapalat" w:hAnsi="GHEA Grapalat"/>
          <w:sz w:val="32"/>
          <w:szCs w:val="32"/>
          <w:lang w:val="hy-AM"/>
        </w:rPr>
      </w:pPr>
    </w:p>
    <w:p w14:paraId="7F454802" w14:textId="77777777" w:rsidR="002B1A4A" w:rsidRPr="002B1A4A" w:rsidRDefault="002B1A4A" w:rsidP="002B1A4A">
      <w:pPr>
        <w:rPr>
          <w:rFonts w:ascii="GHEA Grapalat" w:hAnsi="GHEA Grapalat"/>
          <w:sz w:val="32"/>
          <w:szCs w:val="32"/>
          <w:lang w:val="hy-AM"/>
        </w:rPr>
      </w:pPr>
    </w:p>
    <w:p w14:paraId="59E6AE64" w14:textId="01BD22BA" w:rsidR="002B1A4A" w:rsidRDefault="002B1A4A" w:rsidP="002B1A4A">
      <w:pPr>
        <w:tabs>
          <w:tab w:val="left" w:pos="1659"/>
        </w:tabs>
        <w:spacing w:line="480" w:lineRule="auto"/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</w:p>
    <w:p w14:paraId="55E039E1" w14:textId="77777777" w:rsidR="002B1A4A" w:rsidRPr="002B1A4A" w:rsidRDefault="002B1A4A" w:rsidP="002B1A4A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  <w:r w:rsidRPr="002B1A4A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 xml:space="preserve">2024-2026ԹԹ. ՄԺԾԾ (ՆԵՐԱՌՅԱԼ 2024Թ. ԲՅՈՒՋԵՏԱՅԻՆ ՖԻՆԱՆՍԱՎՈՐՄԱՆ) </w:t>
      </w:r>
    </w:p>
    <w:p w14:paraId="61A179DA" w14:textId="77777777" w:rsidR="002B1A4A" w:rsidRPr="002B1A4A" w:rsidRDefault="002B1A4A" w:rsidP="002B1A4A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  <w:r w:rsidRPr="002B1A4A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 xml:space="preserve">ՀԱՅՏԻ </w:t>
      </w:r>
    </w:p>
    <w:p w14:paraId="632D2906" w14:textId="77777777" w:rsidR="002B1A4A" w:rsidRPr="002B1A4A" w:rsidRDefault="002B1A4A" w:rsidP="002B1A4A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</w:p>
    <w:p w14:paraId="4FE9D85D" w14:textId="0ACC8594" w:rsidR="002B1A4A" w:rsidRPr="002B1A4A" w:rsidRDefault="002B1A4A" w:rsidP="002B1A4A">
      <w:pPr>
        <w:tabs>
          <w:tab w:val="left" w:pos="1659"/>
        </w:tabs>
        <w:spacing w:line="480" w:lineRule="auto"/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  <w:r w:rsidRPr="002B1A4A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>ՕՐԻՆԱԿԵԼԻ ՁԵՎ</w:t>
      </w:r>
    </w:p>
    <w:p w14:paraId="7978069F" w14:textId="7F74DB48" w:rsidR="002B1A4A" w:rsidRPr="002B1A4A" w:rsidRDefault="002B1A4A" w:rsidP="002B1A4A">
      <w:pPr>
        <w:tabs>
          <w:tab w:val="left" w:pos="1659"/>
        </w:tabs>
        <w:spacing w:line="480" w:lineRule="auto"/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  <w:r w:rsidRPr="002B1A4A">
        <w:rPr>
          <w:rFonts w:ascii="GHEA Grapalat" w:hAnsi="GHEA Grapalat"/>
          <w:color w:val="002060"/>
          <w:sz w:val="32"/>
          <w:szCs w:val="32"/>
          <w:lang w:val="hy-AM"/>
        </w:rPr>
        <w:br w:type="page"/>
      </w:r>
    </w:p>
    <w:bookmarkEnd w:id="1"/>
    <w:p w14:paraId="60E26D32" w14:textId="6F10E2FD"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75E0F486" w14:textId="5211B92E" w:rsidR="002B1A4A" w:rsidRDefault="002B1A4A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0CFA0756" w14:textId="77777777" w:rsidR="002B1A4A" w:rsidRPr="00CE2BFB" w:rsidRDefault="002B1A4A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6983F665" w14:textId="77777777" w:rsidR="00232FD0" w:rsidRPr="00CE2BFB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5DEFA031" w14:textId="65AC6307" w:rsidR="00232FD0" w:rsidRDefault="00232FD0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215FEA46" w14:textId="77777777" w:rsidR="00312D35" w:rsidRPr="00CE2BFB" w:rsidRDefault="00312D35" w:rsidP="00A220F1">
      <w:pPr>
        <w:spacing w:line="360" w:lineRule="auto"/>
        <w:ind w:firstLine="567"/>
        <w:jc w:val="center"/>
        <w:rPr>
          <w:rFonts w:ascii="GHEA Grapalat" w:hAnsi="GHEA Grapalat"/>
          <w:lang w:val="hy-AM"/>
        </w:rPr>
      </w:pPr>
    </w:p>
    <w:p w14:paraId="3C64A347" w14:textId="6A095E80" w:rsidR="007B0B52" w:rsidRPr="00312D35" w:rsidRDefault="005920E9" w:rsidP="00A220F1">
      <w:pPr>
        <w:pStyle w:val="BodyText"/>
        <w:ind w:firstLine="567"/>
        <w:rPr>
          <w:rFonts w:ascii="GHEA Grapalat" w:hAnsi="GHEA Grapalat"/>
          <w:color w:val="002060"/>
          <w:szCs w:val="40"/>
          <w:lang w:val="hy-AM"/>
        </w:rPr>
      </w:pP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="001A6DD0" w:rsidRPr="00312D35">
        <w:rPr>
          <w:rFonts w:ascii="GHEA Grapalat" w:hAnsi="GHEA Grapalat"/>
          <w:color w:val="002060"/>
          <w:szCs w:val="40"/>
          <w:lang w:val="hy-AM"/>
        </w:rPr>
        <w:t>-</w:t>
      </w:r>
      <w:r w:rsidRPr="00312D35">
        <w:rPr>
          <w:rFonts w:ascii="GHEA Grapalat" w:hAnsi="GHEA Grapalat"/>
          <w:color w:val="002060"/>
          <w:szCs w:val="40"/>
          <w:lang w:val="hy-AM"/>
        </w:rPr>
        <w:t>2026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ԹՎԱԿԱՆՆԵՐԻ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ՄԻՋՆԱԺԱՄԿԵՏ</w:t>
      </w:r>
      <w:r w:rsidR="00232FD0"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ԾԱԽՍԱՅԻՆ</w:t>
      </w:r>
      <w:r w:rsidR="00232FD0"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232FD0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ԾՐԱԳՐԻ</w:t>
      </w:r>
      <w:r w:rsidR="00312D35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7B0B52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ԵՎ </w:t>
      </w:r>
      <w:r w:rsidRPr="00312D35">
        <w:rPr>
          <w:rFonts w:ascii="GHEA Grapalat" w:hAnsi="GHEA Grapalat"/>
          <w:color w:val="002060"/>
          <w:szCs w:val="40"/>
          <w:lang w:val="hy-AM"/>
        </w:rPr>
        <w:t>2024</w:t>
      </w:r>
      <w:r w:rsidR="0012316C"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ԹՎԱԿԱՆԻ</w:t>
      </w:r>
    </w:p>
    <w:p w14:paraId="7BD8BCDF" w14:textId="047B4831" w:rsidR="007B0B52" w:rsidRDefault="007B0B52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ՖԻՆԱՆՍԱՎՈՐՄԱՆ</w:t>
      </w:r>
      <w:r w:rsidRPr="00312D35"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Pr="00312D35">
        <w:rPr>
          <w:rFonts w:ascii="GHEA Grapalat" w:hAnsi="GHEA Grapalat" w:cs="Sylfaen"/>
          <w:color w:val="002060"/>
          <w:sz w:val="28"/>
          <w:szCs w:val="28"/>
          <w:lang w:val="hy-AM"/>
        </w:rPr>
        <w:t>ՀԱՅՏ</w:t>
      </w:r>
    </w:p>
    <w:p w14:paraId="088D44AA" w14:textId="41EAC1C4" w:rsidR="00312D35" w:rsidRDefault="00312D35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1D3EDAF6" w:rsidR="002B1A4A" w:rsidRDefault="002B1A4A" w:rsidP="00A220F1">
      <w:pPr>
        <w:pStyle w:val="BodyText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33DBFFA0" w:rsidR="00312D35" w:rsidRPr="00312D35" w:rsidRDefault="00312D35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ru-RU"/>
        </w:rPr>
        <w:t xml:space="preserve">  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5445"/>
      </w:tblGrid>
      <w:tr w:rsidR="002B1A4A" w:rsidRPr="003D4171" w14:paraId="19F8DB14" w14:textId="77777777" w:rsidTr="002B1A4A">
        <w:trPr>
          <w:trHeight w:val="2070"/>
        </w:trPr>
        <w:tc>
          <w:tcPr>
            <w:tcW w:w="3798" w:type="dxa"/>
          </w:tcPr>
          <w:p w14:paraId="037B09B2" w14:textId="77777777" w:rsidR="002B1A4A" w:rsidRDefault="002B1A4A" w:rsidP="002B1A4A">
            <w:pPr>
              <w:pStyle w:val="BodyText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312D35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14:paraId="222FAC7C" w14:textId="26A6F9F3" w:rsidR="002B1A4A" w:rsidRPr="002B1A4A" w:rsidRDefault="007D4F0D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բարձր տեխնոլոգիական արդյունաբերության նախարարություն</w:t>
            </w:r>
          </w:p>
        </w:tc>
      </w:tr>
      <w:tr w:rsidR="002B1A4A" w14:paraId="0B82E9AB" w14:textId="77777777" w:rsidTr="002B1A4A">
        <w:trPr>
          <w:trHeight w:val="1430"/>
        </w:trPr>
        <w:tc>
          <w:tcPr>
            <w:tcW w:w="3798" w:type="dxa"/>
            <w:vAlign w:val="bottom"/>
          </w:tcPr>
          <w:p w14:paraId="06054549" w14:textId="00F3D79D" w:rsidR="002B1A4A" w:rsidRPr="00312D35" w:rsidRDefault="002B1A4A" w:rsidP="002B1A4A">
            <w:pPr>
              <w:spacing w:before="120" w:after="120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2B1A4A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14:paraId="133FA3FD" w14:textId="1C4EBB9D" w:rsidR="002B1A4A" w:rsidRPr="002B1A4A" w:rsidRDefault="002B1A4A" w:rsidP="002B1A4A">
            <w:pPr>
              <w:pStyle w:val="BodyText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</w:p>
        </w:tc>
      </w:tr>
    </w:tbl>
    <w:p w14:paraId="7DF7DE02" w14:textId="36F84583" w:rsidR="002B1A4A" w:rsidRDefault="002B1A4A" w:rsidP="00A220F1">
      <w:pPr>
        <w:pStyle w:val="BodyText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6D8F8456" w14:textId="77777777" w:rsidR="002B1A4A" w:rsidRDefault="002B1A4A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0F461C46" w14:textId="60D1E089" w:rsidR="00232FD0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3" w:name="_Toc61338400"/>
      <w:bookmarkStart w:id="4" w:name="_Toc125443007"/>
      <w:bookmarkStart w:id="5" w:name="_Toc12544341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3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4"/>
      <w:bookmarkEnd w:id="5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434DD24" w14:textId="77777777" w:rsidR="00F63D58" w:rsidRDefault="00F63D58" w:rsidP="0012316C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6" w:name="_Toc61338401"/>
    </w:p>
    <w:p w14:paraId="0FB76B72" w14:textId="3CFD806E" w:rsidR="000A1E7F" w:rsidRPr="00407C02" w:rsidRDefault="00232FD0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kern w:val="16"/>
          <w:sz w:val="22"/>
          <w:lang w:val="hy-AM"/>
        </w:rPr>
      </w:pP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Ներկայացնել ՄԺԾԾ ժամանակահատվածում պետական մարմնի պատասխան</w:t>
      </w:r>
      <w:r w:rsidR="00942355"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ատվության ներքո գտնվող բնագավառւ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ներ</w:t>
      </w:r>
      <w:r w:rsidR="00CE7068"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ում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 xml:space="preserve"> </w:t>
      </w:r>
      <w:r w:rsidR="00CE7068" w:rsidRPr="00407C02">
        <w:rPr>
          <w:rFonts w:ascii="GHEA Grapalat" w:hAnsi="GHEA Grapalat" w:cs="Sylfaen"/>
          <w:b w:val="0"/>
          <w:i/>
          <w:iCs/>
          <w:sz w:val="22"/>
          <w:lang w:val="hy-AM"/>
        </w:rPr>
        <w:t xml:space="preserve">քաղաքականության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հիմնական նպատակները</w:t>
      </w:r>
      <w:r w:rsidR="00D353B4" w:rsidRPr="00407C02">
        <w:rPr>
          <w:rFonts w:ascii="GHEA Grapalat" w:hAnsi="GHEA Grapalat" w:cs="Sylfaen"/>
          <w:b w:val="0"/>
          <w:i/>
          <w:iCs/>
          <w:sz w:val="22"/>
          <w:lang w:val="hy-AM"/>
        </w:rPr>
        <w:t xml:space="preserve"> և թիրախները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 xml:space="preserve">: </w:t>
      </w:r>
      <w:r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Նպատակները սահմանելիս անհրաժեշտ է նկատի ունենալ, որ այդ նպատակները պետք է կապ</w:t>
      </w:r>
      <w:r w:rsidR="00D353B4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 xml:space="preserve">վեն ՄԺԾԾ ժամանակահատվածում պետական մարմնի կողմից իրականացվող </w:t>
      </w:r>
      <w:r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 xml:space="preserve">բյուջետային ծրագրերի </w:t>
      </w:r>
      <w:r w:rsidR="00D353B4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 xml:space="preserve">հետ և </w:t>
      </w:r>
      <w:r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բխեն</w:t>
      </w:r>
      <w:r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ՀՀ</w:t>
      </w:r>
      <w:r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կառավարության</w:t>
      </w:r>
      <w:r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="00CE7068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քաղաքականության </w:t>
      </w:r>
      <w:r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ընդհանուր</w:t>
      </w:r>
      <w:r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նպատակներից</w:t>
      </w:r>
      <w:r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և</w:t>
      </w:r>
      <w:r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="00D353B4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>թիրախներից</w:t>
      </w:r>
      <w:r w:rsidR="00503B7E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>՝ մասնավորապես ՀՀ կառավարության ծրագրից</w:t>
      </w:r>
      <w:r w:rsidR="000A1E7F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>:</w:t>
      </w:r>
    </w:p>
    <w:p w14:paraId="1F49B016" w14:textId="7A890F6B" w:rsidR="00B14EFE" w:rsidRDefault="00232FD0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Նպատակներ</w:t>
      </w:r>
      <w:r w:rsidR="000A1E7F" w:rsidRPr="00407C02">
        <w:rPr>
          <w:rFonts w:ascii="GHEA Grapalat" w:hAnsi="GHEA Grapalat" w:cs="Sylfaen"/>
          <w:b w:val="0"/>
          <w:i/>
          <w:iCs/>
          <w:sz w:val="22"/>
          <w:lang w:val="hy-AM"/>
        </w:rPr>
        <w:t xml:space="preserve">ը պետք է </w:t>
      </w:r>
      <w:r w:rsidR="000A1E7F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լինեն</w:t>
      </w:r>
      <w:r w:rsidR="000A1E7F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="000A1E7F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շարունակական</w:t>
      </w:r>
      <w:r w:rsidR="000A1E7F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="000A1E7F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ու</w:t>
      </w:r>
      <w:r w:rsidR="000A1E7F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="000A1E7F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կայուն</w:t>
      </w:r>
      <w:r w:rsidR="000A1E7F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` </w:t>
      </w:r>
      <w:r w:rsidR="000A1E7F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առնվազն</w:t>
      </w:r>
      <w:r w:rsidR="000A1E7F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="000A1E7F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>միջնաժամկետ</w:t>
      </w:r>
      <w:r w:rsidR="000A1E7F" w:rsidRPr="00407C02">
        <w:rPr>
          <w:rFonts w:ascii="GHEA Grapalat" w:hAnsi="GHEA Grapalat"/>
          <w:b w:val="0"/>
          <w:i/>
          <w:iCs/>
          <w:kern w:val="16"/>
          <w:sz w:val="22"/>
          <w:lang w:val="hy-AM"/>
        </w:rPr>
        <w:t xml:space="preserve"> </w:t>
      </w:r>
      <w:r w:rsidR="000A1E7F" w:rsidRPr="00407C02">
        <w:rPr>
          <w:rFonts w:ascii="GHEA Grapalat" w:hAnsi="GHEA Grapalat" w:cs="Sylfaen"/>
          <w:b w:val="0"/>
          <w:i/>
          <w:iCs/>
          <w:kern w:val="16"/>
          <w:sz w:val="22"/>
          <w:lang w:val="hy-AM"/>
        </w:rPr>
        <w:t xml:space="preserve">հատվածում, իսկ դրանց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ձևակերպումը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պետք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է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լինի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հստակ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և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հնարավորինս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սեղմ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` 1-2 </w:t>
      </w:r>
      <w:r w:rsidRPr="00407C02">
        <w:rPr>
          <w:rFonts w:ascii="GHEA Grapalat" w:hAnsi="GHEA Grapalat" w:cs="Sylfaen"/>
          <w:b w:val="0"/>
          <w:i/>
          <w:iCs/>
          <w:sz w:val="22"/>
          <w:lang w:val="hy-AM"/>
        </w:rPr>
        <w:t>նախադասությամբ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: </w:t>
      </w:r>
      <w:r w:rsidR="000A1E7F" w:rsidRPr="00407C02">
        <w:rPr>
          <w:rFonts w:ascii="GHEA Grapalat" w:hAnsi="GHEA Grapalat"/>
          <w:b w:val="0"/>
          <w:i/>
          <w:iCs/>
          <w:sz w:val="22"/>
          <w:lang w:val="hy-AM"/>
        </w:rPr>
        <w:t>Հնարավորության սահմաններում յուրաքանչյուր նպատակի նկարագրության հետ միասին պետք է ներկայացվեն նաև դրանց գծով վերջնական արդյունքի չափորոշիչներ և թիրախային ցուցանիշներ:</w:t>
      </w:r>
    </w:p>
    <w:p w14:paraId="772172DB" w14:textId="77777777" w:rsidR="005316CA" w:rsidRDefault="005316CA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14:paraId="5011EA95" w14:textId="63492534" w:rsidR="00A72606" w:rsidRPr="008D1BAE" w:rsidRDefault="0070154E" w:rsidP="008D1BAE">
      <w:pPr>
        <w:pStyle w:val="BodyText"/>
        <w:spacing w:line="276" w:lineRule="auto"/>
        <w:ind w:firstLine="567"/>
        <w:jc w:val="both"/>
        <w:rPr>
          <w:rFonts w:ascii="GHEA Grapalat" w:hAnsi="GHEA Grapalat" w:cs="Sylfaen"/>
          <w:i/>
          <w:noProof/>
          <w:sz w:val="22"/>
          <w:szCs w:val="22"/>
          <w:lang w:val="hy-AM"/>
        </w:rPr>
      </w:pPr>
      <w:r w:rsidRPr="00F6539F">
        <w:rPr>
          <w:rFonts w:ascii="GHEA Grapalat" w:hAnsi="GHEA Grapalat"/>
          <w:i/>
          <w:color w:val="FF0000"/>
          <w:kern w:val="16"/>
          <w:sz w:val="22"/>
          <w:szCs w:val="22"/>
          <w:lang w:val="hy-AM"/>
        </w:rPr>
        <w:t xml:space="preserve"> </w:t>
      </w:r>
      <w:r w:rsidR="00A72606" w:rsidRPr="008D1BAE">
        <w:rPr>
          <w:rFonts w:ascii="GHEA Grapalat" w:hAnsi="GHEA Grapalat"/>
          <w:i/>
          <w:noProof/>
          <w:sz w:val="22"/>
          <w:szCs w:val="22"/>
          <w:lang w:val="hy-AM"/>
        </w:rPr>
        <w:t>1043</w:t>
      </w:r>
      <w:r w:rsidR="00D23869" w:rsidRPr="008D1BAE">
        <w:rPr>
          <w:rFonts w:ascii="GHEA Grapalat" w:hAnsi="GHEA Grapalat"/>
          <w:i/>
          <w:noProof/>
          <w:sz w:val="22"/>
          <w:szCs w:val="22"/>
          <w:lang w:val="hy-AM"/>
        </w:rPr>
        <w:t xml:space="preserve"> ծրագիրն ըստ էության բխում է </w:t>
      </w:r>
      <w:r w:rsidR="00D23869" w:rsidRPr="008D1BAE">
        <w:rPr>
          <w:rFonts w:ascii="GHEA Grapalat" w:hAnsi="GHEA Grapalat" w:cs="Sylfaen"/>
          <w:i/>
          <w:noProof/>
          <w:sz w:val="22"/>
          <w:szCs w:val="22"/>
          <w:lang w:val="hy-AM"/>
        </w:rPr>
        <w:t>2019թ փետրվարի 8-ի N 65-Ա որոշմամբ ՀՀ կառավարության որդեգրած քաղաքականությունից, այն է՝ Հայաստանը դարձնել բարձր տեխնոլոգիական, արդյունաբերական երկիր:</w:t>
      </w:r>
    </w:p>
    <w:p w14:paraId="6CBA1C81" w14:textId="35F9ED50" w:rsidR="00A72606" w:rsidRPr="008D1BAE" w:rsidRDefault="00A72606" w:rsidP="00B74FB2">
      <w:pPr>
        <w:spacing w:line="276" w:lineRule="auto"/>
        <w:ind w:firstLine="540"/>
        <w:jc w:val="both"/>
        <w:rPr>
          <w:rFonts w:ascii="GHEA Grapalat" w:hAnsi="GHEA Grapalat" w:cs="Sylfaen"/>
          <w:i/>
          <w:noProof/>
          <w:sz w:val="22"/>
          <w:szCs w:val="22"/>
          <w:lang w:val="hy-AM"/>
        </w:rPr>
      </w:pPr>
      <w:r w:rsidRPr="008D1BAE">
        <w:rPr>
          <w:rFonts w:ascii="GHEA Grapalat" w:hAnsi="GHEA Grapalat"/>
          <w:bCs/>
          <w:i/>
          <w:sz w:val="22"/>
          <w:szCs w:val="22"/>
          <w:lang w:val="hy-AM"/>
        </w:rPr>
        <w:t>«Ձեռներեցության տեխնոլոգիական էկոհամակարգ» միջոցառումը բխում է ՀՀ կառավարության 2021 թվականի օգոստոսի 18-ի «Հայաստանի Հանրապետության կառավարության ծրագրի մասին» N 1363 որոշման հավելվածի 2.3-րդ կետով սահմանված նպատակներից, որոնց համաձայն ՀՀ կառավարությունը շարունակելու է նպաստել նորարարական համակարգի զարգացմանը և տարբեր ոլորտներում համակողմանի ներդրմանը։ Նորարարական համակարգի զարգացման գործընթացում առանցքային և նշանակալի դեր ունի ձեռնարկատիրական էկոհամակարգի կայացումը, քանի որ տնտեսությունում նորարարության հիմնական շարժիչ ուժերից են ձեռներեցները, որոնց կողմից գիտական արդյունքները և նոր գաղափարները առևտրայնացվում են ու ստեղծում նոր արժեք տնտեսությունում։</w:t>
      </w:r>
    </w:p>
    <w:p w14:paraId="23AD4E87" w14:textId="6C533F46" w:rsidR="00B14EFE" w:rsidRPr="00F6539F" w:rsidRDefault="00A72606" w:rsidP="00F6539F">
      <w:pPr>
        <w:pStyle w:val="ListParagraph"/>
        <w:shd w:val="clear" w:color="auto" w:fill="FFFFFF"/>
        <w:spacing w:after="150" w:line="276" w:lineRule="auto"/>
        <w:ind w:left="0" w:firstLine="540"/>
        <w:contextualSpacing/>
        <w:jc w:val="both"/>
        <w:rPr>
          <w:rFonts w:ascii="GHEA Grapalat" w:hAnsi="GHEA Grapalat"/>
          <w:bCs/>
          <w:i/>
          <w:sz w:val="22"/>
          <w:szCs w:val="22"/>
          <w:lang w:val="hy-AM"/>
        </w:rPr>
      </w:pPr>
      <w:r w:rsidRPr="008D1BAE">
        <w:rPr>
          <w:rFonts w:ascii="GHEA Grapalat" w:hAnsi="GHEA Grapalat"/>
          <w:bCs/>
          <w:i/>
          <w:sz w:val="22"/>
          <w:szCs w:val="22"/>
          <w:lang w:val="hy-AM"/>
        </w:rPr>
        <w:t>Միջոցառումը նպատակ ունի պետական միջամտությամբ լրացնելու հայաստանյան նորարարական համակարգում առկա բացերը՝ սկսելով թույլ զարգացած օղակներից։ Մասնավորապես, նախատեսվում է սկսնակ տեխնոլոգիական ընկերություններին և թիմերին ապահովել ֆինանսավորման և աճի հնարավորություններով, ինչպես նաև ստեղծել նոր գիտելիքի ներհոսքի հնարավորություններ։ Ծրագրի վերջնարդյունքում ակնկալվում է ունենալ տեխնոլոգիական սկսնակ ընկերություններ, որոնց որոշակի մասը պատրաստ կլինի ներդրողներից ներդրումներ ներգրավել։</w:t>
      </w:r>
    </w:p>
    <w:p w14:paraId="76D805D1" w14:textId="24AE5DDC" w:rsidR="001049F8" w:rsidRDefault="001049F8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  <w:r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Անհրաժեշտ է ներկայացնել նաև այդ նպատակների </w:t>
      </w:r>
      <w:r w:rsidR="00C621D3"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հետ կապված բյուջետային ծրագրերի </w:t>
      </w:r>
      <w:r w:rsidRPr="00407C02">
        <w:rPr>
          <w:rFonts w:ascii="GHEA Grapalat" w:hAnsi="GHEA Grapalat"/>
          <w:b w:val="0"/>
          <w:i/>
          <w:iCs/>
          <w:sz w:val="22"/>
          <w:lang w:val="hy-AM"/>
        </w:rPr>
        <w:t>կապը</w:t>
      </w:r>
      <w:r w:rsidR="00521904"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 ՄԱԿ-ի «Կայուն զարգացման 2030 օրակարգում» ներառված կայուն զարգացման նպատակների և դրանց գծով սահմանված գլոբալ ցուցանիշների հետ: ՄԱԿ-ի կայուն զարգացման նպպատակների և գլոբալ ցուցանիշների վերաբերյալ մանրամասն տեղեկատվություն</w:t>
      </w:r>
      <w:r w:rsidR="002D5860" w:rsidRPr="00407C02">
        <w:rPr>
          <w:rFonts w:ascii="GHEA Grapalat" w:hAnsi="GHEA Grapalat"/>
          <w:b w:val="0"/>
          <w:i/>
          <w:iCs/>
          <w:sz w:val="22"/>
          <w:lang w:val="hy-AM"/>
        </w:rPr>
        <w:t xml:space="preserve">ն առկա է </w:t>
      </w:r>
      <w:r w:rsidR="00521904" w:rsidRPr="00407C02">
        <w:rPr>
          <w:rFonts w:ascii="GHEA Grapalat" w:hAnsi="GHEA Grapalat"/>
          <w:b w:val="0"/>
          <w:i/>
          <w:iCs/>
          <w:sz w:val="22"/>
          <w:lang w:val="hy-AM"/>
        </w:rPr>
        <w:t>ՄԱԿ-ի պաշտոնական ինտերնետային կայք</w:t>
      </w:r>
      <w:r w:rsidR="002D5860" w:rsidRPr="00407C02">
        <w:rPr>
          <w:rFonts w:ascii="GHEA Grapalat" w:hAnsi="GHEA Grapalat"/>
          <w:b w:val="0"/>
          <w:i/>
          <w:iCs/>
          <w:sz w:val="22"/>
          <w:lang w:val="hy-AM"/>
        </w:rPr>
        <w:t>ում</w:t>
      </w:r>
      <w:r w:rsidR="00521904" w:rsidRPr="00407C02">
        <w:rPr>
          <w:rFonts w:ascii="GHEA Grapalat" w:hAnsi="GHEA Grapalat"/>
          <w:b w:val="0"/>
          <w:i/>
          <w:iCs/>
          <w:sz w:val="22"/>
          <w:lang w:val="hy-AM"/>
        </w:rPr>
        <w:t>` հետևյալ հղումով (</w:t>
      </w:r>
      <w:r w:rsidR="0012336D" w:rsidRPr="00407C02">
        <w:rPr>
          <w:rFonts w:ascii="GHEA Grapalat" w:hAnsi="GHEA Grapalat"/>
          <w:b w:val="0"/>
          <w:i/>
          <w:iCs/>
          <w:sz w:val="22"/>
          <w:lang w:val="hy-AM"/>
        </w:rPr>
        <w:t>https://armenia.un.org/hy</w:t>
      </w:r>
      <w:r w:rsidR="00521904" w:rsidRPr="00407C02">
        <w:rPr>
          <w:rFonts w:ascii="GHEA Grapalat" w:hAnsi="GHEA Grapalat"/>
          <w:b w:val="0"/>
          <w:i/>
          <w:iCs/>
          <w:sz w:val="22"/>
          <w:lang w:val="hy-AM"/>
        </w:rPr>
        <w:t>):</w:t>
      </w:r>
      <w:r w:rsidR="00521904" w:rsidRPr="00B3439B">
        <w:rPr>
          <w:rFonts w:ascii="GHEA Grapalat" w:hAnsi="GHEA Grapalat"/>
          <w:b w:val="0"/>
          <w:i/>
          <w:iCs/>
          <w:sz w:val="22"/>
          <w:lang w:val="hy-AM"/>
        </w:rPr>
        <w:t xml:space="preserve"> </w:t>
      </w:r>
    </w:p>
    <w:p w14:paraId="5053761F" w14:textId="131606E3" w:rsidR="00B14EFE" w:rsidRDefault="00B14EFE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14:paraId="4F12DC33" w14:textId="04689EA3" w:rsidR="00B14EFE" w:rsidRPr="002853C1" w:rsidRDefault="00B14EFE" w:rsidP="0099093B">
      <w:pPr>
        <w:pStyle w:val="BodyText"/>
        <w:spacing w:line="276" w:lineRule="auto"/>
        <w:ind w:firstLine="540"/>
        <w:jc w:val="both"/>
        <w:rPr>
          <w:rFonts w:ascii="GHEA Grapalat" w:eastAsia="GHEA Grapalat" w:hAnsi="GHEA Grapalat" w:cs="GHEA Grapalat"/>
          <w:b w:val="0"/>
          <w:bCs w:val="0"/>
          <w:i/>
          <w:iCs/>
          <w:sz w:val="22"/>
          <w:szCs w:val="22"/>
          <w:lang w:val="hy-AM" w:eastAsia="en-US"/>
        </w:rPr>
      </w:pPr>
      <w:r w:rsidRPr="001E3A6E">
        <w:rPr>
          <w:rFonts w:ascii="GHEA Grapalat" w:eastAsia="GHEA Grapalat" w:hAnsi="GHEA Grapalat" w:cs="GHEA Grapalat"/>
          <w:b w:val="0"/>
          <w:bCs w:val="0"/>
          <w:i/>
          <w:iCs/>
          <w:sz w:val="22"/>
          <w:szCs w:val="22"/>
          <w:lang w:val="hy-AM" w:eastAsia="en-US"/>
        </w:rPr>
        <w:lastRenderedPageBreak/>
        <w:t xml:space="preserve">Միջոցառման իրականացումը սերտորեն կապված է ՄԱԿ-ի «Կայուն զարգացման 2030 օրակարգում» ներառված կայուն զարգացման </w:t>
      </w:r>
      <w:r w:rsidR="005E2013" w:rsidRPr="001E3A6E">
        <w:rPr>
          <w:rFonts w:ascii="GHEA Grapalat" w:eastAsia="GHEA Grapalat" w:hAnsi="GHEA Grapalat" w:cs="GHEA Grapalat"/>
          <w:b w:val="0"/>
          <w:bCs w:val="0"/>
          <w:i/>
          <w:iCs/>
          <w:sz w:val="22"/>
          <w:szCs w:val="22"/>
          <w:lang w:val="hy-AM" w:eastAsia="en-US"/>
        </w:rPr>
        <w:t>9</w:t>
      </w:r>
      <w:r w:rsidRPr="001E3A6E">
        <w:rPr>
          <w:rFonts w:ascii="GHEA Grapalat" w:eastAsia="GHEA Grapalat" w:hAnsi="GHEA Grapalat" w:cs="GHEA Grapalat"/>
          <w:b w:val="0"/>
          <w:bCs w:val="0"/>
          <w:i/>
          <w:iCs/>
          <w:sz w:val="22"/>
          <w:szCs w:val="22"/>
          <w:lang w:val="hy-AM" w:eastAsia="en-US"/>
        </w:rPr>
        <w:t>-րդ նպատակի հետ (</w:t>
      </w:r>
      <w:r w:rsidR="0099093B" w:rsidRPr="001E3A6E">
        <w:rPr>
          <w:rFonts w:ascii="GHEA Grapalat" w:eastAsia="GHEA Grapalat" w:hAnsi="GHEA Grapalat" w:cs="GHEA Grapalat"/>
          <w:b w:val="0"/>
          <w:bCs w:val="0"/>
          <w:i/>
          <w:iCs/>
          <w:sz w:val="22"/>
          <w:szCs w:val="22"/>
          <w:lang w:val="hy-AM" w:eastAsia="en-US"/>
        </w:rPr>
        <w:t>Արդյունաբերություն, նորարարություն և ենթակառուցվածքներ</w:t>
      </w:r>
      <w:r w:rsidRPr="001E3A6E">
        <w:rPr>
          <w:rFonts w:ascii="GHEA Grapalat" w:eastAsia="GHEA Grapalat" w:hAnsi="GHEA Grapalat" w:cs="GHEA Grapalat"/>
          <w:b w:val="0"/>
          <w:bCs w:val="0"/>
          <w:i/>
          <w:iCs/>
          <w:sz w:val="22"/>
          <w:szCs w:val="22"/>
          <w:lang w:val="hy-AM" w:eastAsia="en-US"/>
        </w:rPr>
        <w:t>):</w:t>
      </w:r>
      <w:r w:rsidR="001C6FD2" w:rsidRPr="002853C1">
        <w:rPr>
          <w:rFonts w:ascii="GHEA Grapalat" w:eastAsia="GHEA Grapalat" w:hAnsi="GHEA Grapalat" w:cs="GHEA Grapalat"/>
          <w:b w:val="0"/>
          <w:bCs w:val="0"/>
          <w:i/>
          <w:iCs/>
          <w:sz w:val="22"/>
          <w:szCs w:val="22"/>
          <w:lang w:val="hy-AM" w:eastAsia="en-US"/>
        </w:rPr>
        <w:t xml:space="preserve"> </w:t>
      </w:r>
    </w:p>
    <w:p w14:paraId="5A770EB3" w14:textId="77777777" w:rsidR="00A82D96" w:rsidRPr="00B14EFE" w:rsidRDefault="00A82D96" w:rsidP="0012316C">
      <w:pPr>
        <w:pStyle w:val="BodyText"/>
        <w:spacing w:line="276" w:lineRule="auto"/>
        <w:ind w:firstLine="567"/>
        <w:jc w:val="both"/>
        <w:rPr>
          <w:rFonts w:ascii="GHEA Grapalat" w:eastAsia="GHEA Grapalat" w:hAnsi="GHEA Grapalat" w:cs="GHEA Grapalat"/>
          <w:b w:val="0"/>
          <w:bCs w:val="0"/>
          <w:sz w:val="24"/>
          <w:szCs w:val="24"/>
          <w:lang w:val="hy-AM" w:eastAsia="en-US"/>
        </w:rPr>
      </w:pPr>
    </w:p>
    <w:p w14:paraId="58641378" w14:textId="27A6D1C1" w:rsidR="00CE7068" w:rsidRPr="00902205" w:rsidRDefault="00CE7068" w:rsidP="001A307D">
      <w:pPr>
        <w:spacing w:line="276" w:lineRule="auto"/>
        <w:ind w:firstLine="567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  <w:r w:rsidRPr="00902205">
        <w:rPr>
          <w:rFonts w:ascii="GHEA Grapalat" w:hAnsi="GHEA Grapalat" w:cs="Sylfaen"/>
          <w:i/>
          <w:kern w:val="16"/>
          <w:sz w:val="22"/>
          <w:szCs w:val="20"/>
          <w:lang w:val="hy-AM"/>
        </w:rPr>
        <w:t>Քաղաքականության նպատակների և թիրախների մասին</w:t>
      </w:r>
      <w:r w:rsidRPr="00902205">
        <w:rPr>
          <w:rFonts w:ascii="GHEA Grapalat" w:hAnsi="GHEA Grapalat"/>
          <w:i/>
          <w:kern w:val="16"/>
          <w:sz w:val="22"/>
          <w:szCs w:val="20"/>
          <w:lang w:val="hy-AM"/>
        </w:rPr>
        <w:t xml:space="preserve"> </w:t>
      </w:r>
      <w:r w:rsidRPr="00902205">
        <w:rPr>
          <w:rFonts w:ascii="GHEA Grapalat" w:hAnsi="GHEA Grapalat" w:cs="Sylfaen"/>
          <w:i/>
          <w:kern w:val="16"/>
          <w:sz w:val="22"/>
          <w:szCs w:val="20"/>
          <w:lang w:val="hy-AM"/>
        </w:rPr>
        <w:t>տեղեկատվությունն անհրաժեշտ է ամփոփել</w:t>
      </w:r>
      <w:r w:rsidR="00326C07" w:rsidRPr="00902205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 սույն մեթոդական ցուցումներին </w:t>
      </w:r>
      <w:r w:rsidR="00326C07" w:rsidRPr="00902205">
        <w:rPr>
          <w:rFonts w:ascii="GHEA Grapalat" w:hAnsi="GHEA Grapalat"/>
          <w:bCs/>
          <w:i/>
          <w:iCs/>
          <w:sz w:val="22"/>
          <w:szCs w:val="20"/>
          <w:lang w:val="hy-AM" w:eastAsia="x-none"/>
        </w:rPr>
        <w:t>կից</w:t>
      </w:r>
      <w:r w:rsidR="00326C07" w:rsidRPr="00902205">
        <w:rPr>
          <w:rFonts w:ascii="GHEA Grapalat" w:hAnsi="GHEA Grapalat"/>
          <w:i/>
          <w:sz w:val="22"/>
          <w:szCs w:val="20"/>
          <w:lang w:val="hy-AM" w:eastAsia="x-none"/>
        </w:rPr>
        <w:t xml:space="preserve">՝ </w:t>
      </w:r>
      <w:r w:rsidR="00AB5C0C" w:rsidRPr="00902205">
        <w:rPr>
          <w:rFonts w:ascii="GHEA Grapalat" w:hAnsi="GHEA Grapalat"/>
          <w:i/>
          <w:sz w:val="22"/>
          <w:szCs w:val="20"/>
          <w:lang w:val="hy-AM" w:eastAsia="x-none"/>
        </w:rPr>
        <w:t xml:space="preserve"> Հ</w:t>
      </w:r>
      <w:r w:rsidR="00035DAF" w:rsidRPr="00902205">
        <w:rPr>
          <w:rFonts w:ascii="GHEA Grapalat" w:hAnsi="GHEA Grapalat"/>
          <w:i/>
          <w:sz w:val="22"/>
          <w:szCs w:val="20"/>
          <w:lang w:val="hy-AM" w:eastAsia="x-none"/>
        </w:rPr>
        <w:t xml:space="preserve">ավելված </w:t>
      </w:r>
      <w:r w:rsidR="00AB5C0C" w:rsidRPr="00902205">
        <w:rPr>
          <w:rFonts w:ascii="GHEA Grapalat" w:hAnsi="GHEA Grapalat"/>
          <w:i/>
          <w:sz w:val="22"/>
          <w:szCs w:val="20"/>
          <w:lang w:val="hy-AM" w:eastAsia="x-none"/>
        </w:rPr>
        <w:t>3</w:t>
      </w:r>
      <w:r w:rsidR="00035DAF" w:rsidRPr="00902205">
        <w:rPr>
          <w:rFonts w:ascii="GHEA Grapalat" w:hAnsi="GHEA Grapalat"/>
          <w:i/>
          <w:sz w:val="22"/>
          <w:szCs w:val="20"/>
          <w:lang w:val="hy-AM" w:eastAsia="x-none"/>
        </w:rPr>
        <w:t>-ի</w:t>
      </w:r>
      <w:r w:rsidR="00AB5C0C" w:rsidRPr="00902205">
        <w:rPr>
          <w:rFonts w:ascii="GHEA Grapalat" w:hAnsi="GHEA Grapalat"/>
          <w:i/>
          <w:sz w:val="22"/>
          <w:szCs w:val="20"/>
          <w:lang w:val="hy-AM" w:eastAsia="x-none"/>
        </w:rPr>
        <w:t xml:space="preserve"> Մաս 3-</w:t>
      </w:r>
      <w:r w:rsidR="00875205" w:rsidRPr="00902205">
        <w:rPr>
          <w:rFonts w:ascii="GHEA Grapalat" w:hAnsi="GHEA Grapalat"/>
          <w:i/>
          <w:sz w:val="22"/>
          <w:szCs w:val="20"/>
          <w:lang w:val="hy-AM" w:eastAsia="x-none"/>
        </w:rPr>
        <w:t xml:space="preserve">ում </w:t>
      </w:r>
      <w:r w:rsidR="0047761B" w:rsidRPr="00902205">
        <w:rPr>
          <w:rFonts w:ascii="GHEA Grapalat" w:hAnsi="GHEA Grapalat"/>
          <w:i/>
          <w:sz w:val="22"/>
          <w:szCs w:val="20"/>
          <w:lang w:val="hy-AM" w:eastAsia="x-none"/>
        </w:rPr>
        <w:t xml:space="preserve"> </w:t>
      </w:r>
      <w:r w:rsidRPr="00902205">
        <w:rPr>
          <w:rFonts w:ascii="GHEA Grapalat" w:hAnsi="GHEA Grapalat"/>
          <w:i/>
          <w:sz w:val="22"/>
          <w:szCs w:val="20"/>
          <w:lang w:val="hy-AM" w:eastAsia="x-none"/>
        </w:rPr>
        <w:t>ներկայացված աղյուսակում</w:t>
      </w:r>
      <w:r w:rsidRPr="00902205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: </w:t>
      </w:r>
    </w:p>
    <w:p w14:paraId="53BFF857" w14:textId="5B149E78" w:rsidR="00854CAB" w:rsidRDefault="00AD04F7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  <w:r w:rsidRPr="00902205">
        <w:rPr>
          <w:rFonts w:ascii="GHEA Grapalat" w:hAnsi="GHEA Grapalat"/>
          <w:b w:val="0"/>
          <w:i/>
          <w:iCs/>
          <w:sz w:val="22"/>
          <w:lang w:val="hy-AM"/>
        </w:rPr>
        <w:t>Հայտի այս հատվածը</w:t>
      </w:r>
      <w:r w:rsidR="0068251C" w:rsidRPr="00902205">
        <w:rPr>
          <w:rFonts w:ascii="GHEA Grapalat" w:hAnsi="GHEA Grapalat"/>
          <w:b w:val="0"/>
          <w:i/>
          <w:iCs/>
          <w:sz w:val="22"/>
          <w:lang w:val="hy-AM"/>
        </w:rPr>
        <w:t xml:space="preserve"> հնարավորության դեպքում</w:t>
      </w:r>
      <w:r w:rsidRPr="00902205">
        <w:rPr>
          <w:rFonts w:ascii="GHEA Grapalat" w:hAnsi="GHEA Grapalat"/>
          <w:b w:val="0"/>
          <w:i/>
          <w:iCs/>
          <w:sz w:val="22"/>
          <w:lang w:val="hy-AM"/>
        </w:rPr>
        <w:t xml:space="preserve"> չպետք է գերազանցի </w:t>
      </w:r>
      <w:r w:rsidR="00E5001A" w:rsidRPr="00902205">
        <w:rPr>
          <w:rFonts w:ascii="GHEA Grapalat" w:hAnsi="GHEA Grapalat"/>
          <w:b w:val="0"/>
          <w:i/>
          <w:iCs/>
          <w:sz w:val="22"/>
          <w:lang w:val="hy-AM"/>
        </w:rPr>
        <w:t>3</w:t>
      </w:r>
      <w:r w:rsidRPr="00902205">
        <w:rPr>
          <w:rFonts w:ascii="GHEA Grapalat" w:hAnsi="GHEA Grapalat"/>
          <w:b w:val="0"/>
          <w:i/>
          <w:iCs/>
          <w:sz w:val="22"/>
          <w:lang w:val="hy-AM"/>
        </w:rPr>
        <w:t xml:space="preserve"> էջի սահմանները:</w:t>
      </w:r>
    </w:p>
    <w:p w14:paraId="41104D1E" w14:textId="77777777" w:rsidR="00F63D58" w:rsidRPr="00B30EBA" w:rsidRDefault="00F63D58" w:rsidP="0012316C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14:paraId="06A713F3" w14:textId="277EAD7E" w:rsidR="00854CAB" w:rsidRPr="00881CB5" w:rsidRDefault="00326C07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7" w:name="_Toc125443008"/>
      <w:bookmarkStart w:id="8" w:name="_Toc125443417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ԾԱԽՍԱՅԻՆ ԳԵՐԱԿԱՅՈՒԹՅՈՒՆՆԵՐԸ ՄԺԾԾ ԺԱՄԱՆԱԿԱՀԱՏՎԱԾՈՒՄ</w:t>
      </w:r>
      <w:bookmarkEnd w:id="7"/>
      <w:bookmarkEnd w:id="8"/>
      <w:r w:rsidR="00854CAB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226DFA3" w14:textId="1306FBE7" w:rsidR="00F63D58" w:rsidRPr="00A82D96" w:rsidRDefault="00A82D96" w:rsidP="0012316C">
      <w:pPr>
        <w:pStyle w:val="Text"/>
        <w:spacing w:after="0" w:line="276" w:lineRule="auto"/>
        <w:ind w:firstLine="567"/>
        <w:rPr>
          <w:rFonts w:ascii="GHEA Grapalat" w:hAnsi="GHEA Grapalat"/>
          <w:b/>
          <w:i/>
          <w:lang w:val="hy-AM" w:eastAsia="x-none"/>
        </w:rPr>
      </w:pPr>
      <w:r w:rsidRPr="00A82D96">
        <w:rPr>
          <w:rFonts w:ascii="GHEA Grapalat" w:hAnsi="GHEA Grapalat"/>
          <w:b/>
          <w:i/>
          <w:lang w:val="hy-AM" w:eastAsia="x-none"/>
        </w:rPr>
        <w:t>Առկա չէ:</w:t>
      </w:r>
    </w:p>
    <w:p w14:paraId="52B50BCC" w14:textId="6D4F9C2A" w:rsidR="00E40D45" w:rsidRPr="00A82D96" w:rsidRDefault="00854CAB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color w:val="FF0000"/>
          <w:lang w:val="hy-AM" w:eastAsia="x-none"/>
        </w:rPr>
      </w:pPr>
      <w:r w:rsidRPr="00A82D96">
        <w:rPr>
          <w:rFonts w:ascii="GHEA Grapalat" w:hAnsi="GHEA Grapalat"/>
          <w:i/>
          <w:color w:val="FF0000"/>
          <w:lang w:val="hy-AM" w:eastAsia="x-none"/>
        </w:rPr>
        <w:t>Ներկայացնել ոլորտային քաղաքականության նպատակների և թիրախների ապահովման նպատակով ՄԺԾԾ ժամանակահատվածում պետական մարմ</w:t>
      </w:r>
      <w:r w:rsidR="00E40D45" w:rsidRPr="00A82D96">
        <w:rPr>
          <w:rFonts w:ascii="GHEA Grapalat" w:hAnsi="GHEA Grapalat"/>
          <w:i/>
          <w:color w:val="FF0000"/>
          <w:lang w:val="hy-AM" w:eastAsia="x-none"/>
        </w:rPr>
        <w:t xml:space="preserve">նի </w:t>
      </w:r>
      <w:r w:rsidRPr="00A82D96">
        <w:rPr>
          <w:rFonts w:ascii="GHEA Grapalat" w:hAnsi="GHEA Grapalat"/>
          <w:i/>
          <w:color w:val="FF0000"/>
          <w:lang w:val="hy-AM" w:eastAsia="x-none"/>
        </w:rPr>
        <w:t>կողմից իրական</w:t>
      </w:r>
      <w:r w:rsidR="001B2C23" w:rsidRPr="00A82D96">
        <w:rPr>
          <w:rFonts w:ascii="GHEA Grapalat" w:hAnsi="GHEA Grapalat"/>
          <w:i/>
          <w:color w:val="FF0000"/>
          <w:lang w:val="hy-AM" w:eastAsia="x-none"/>
        </w:rPr>
        <w:t>ա</w:t>
      </w:r>
      <w:r w:rsidRPr="00A82D96">
        <w:rPr>
          <w:rFonts w:ascii="GHEA Grapalat" w:hAnsi="GHEA Grapalat"/>
          <w:i/>
          <w:color w:val="FF0000"/>
          <w:lang w:val="hy-AM" w:eastAsia="x-none"/>
        </w:rPr>
        <w:t xml:space="preserve">ցվող հիմնական </w:t>
      </w:r>
      <w:r w:rsidR="00E872D0" w:rsidRPr="00A82D96">
        <w:rPr>
          <w:rFonts w:ascii="GHEA Grapalat" w:hAnsi="GHEA Grapalat"/>
          <w:i/>
          <w:color w:val="FF0000"/>
          <w:lang w:val="hy-AM" w:eastAsia="x-none"/>
        </w:rPr>
        <w:t xml:space="preserve">ծախսային </w:t>
      </w:r>
      <w:r w:rsidRPr="00A82D96">
        <w:rPr>
          <w:rFonts w:ascii="GHEA Grapalat" w:hAnsi="GHEA Grapalat"/>
          <w:i/>
          <w:color w:val="FF0000"/>
          <w:lang w:val="hy-AM" w:eastAsia="x-none"/>
        </w:rPr>
        <w:t>ուղղություններ</w:t>
      </w:r>
      <w:r w:rsidR="001B2C23" w:rsidRPr="00A82D96">
        <w:rPr>
          <w:rFonts w:ascii="GHEA Grapalat" w:hAnsi="GHEA Grapalat"/>
          <w:i/>
          <w:color w:val="FF0000"/>
          <w:lang w:val="hy-AM" w:eastAsia="x-none"/>
        </w:rPr>
        <w:t>ը</w:t>
      </w:r>
      <w:r w:rsidR="00E40D45" w:rsidRPr="00A82D96">
        <w:rPr>
          <w:rFonts w:ascii="GHEA Grapalat" w:hAnsi="GHEA Grapalat"/>
          <w:i/>
          <w:color w:val="FF0000"/>
          <w:lang w:val="hy-AM" w:eastAsia="x-none"/>
        </w:rPr>
        <w:t xml:space="preserve"> և </w:t>
      </w:r>
      <w:r w:rsidRPr="00A82D96">
        <w:rPr>
          <w:rFonts w:ascii="GHEA Grapalat" w:hAnsi="GHEA Grapalat"/>
          <w:i/>
          <w:color w:val="FF0000"/>
          <w:lang w:val="hy-AM" w:eastAsia="x-none"/>
        </w:rPr>
        <w:t>դրանց միջև գերակայությունները:</w:t>
      </w:r>
    </w:p>
    <w:p w14:paraId="069265A2" w14:textId="78F1BECE" w:rsidR="00854CAB" w:rsidRPr="00A82D96" w:rsidRDefault="00E40D45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color w:val="FF0000"/>
          <w:lang w:val="hy-AM" w:eastAsia="x-none"/>
        </w:rPr>
      </w:pPr>
      <w:r w:rsidRPr="00A82D96">
        <w:rPr>
          <w:rFonts w:ascii="GHEA Grapalat" w:hAnsi="GHEA Grapalat"/>
          <w:i/>
          <w:color w:val="FF0000"/>
          <w:lang w:val="hy-AM" w:eastAsia="x-none"/>
        </w:rPr>
        <w:t>Անհրաժեշտ է նկատի ունենալ, որ ծախսային գե</w:t>
      </w:r>
      <w:r w:rsidR="00E872D0" w:rsidRPr="00A82D96">
        <w:rPr>
          <w:rFonts w:ascii="GHEA Grapalat" w:hAnsi="GHEA Grapalat"/>
          <w:i/>
          <w:color w:val="FF0000"/>
          <w:lang w:val="hy-AM" w:eastAsia="x-none"/>
        </w:rPr>
        <w:t xml:space="preserve">րակայությունների սահմանումը ենթադրում է, որ </w:t>
      </w:r>
      <w:r w:rsidRPr="00A82D96">
        <w:rPr>
          <w:rFonts w:ascii="GHEA Grapalat" w:hAnsi="GHEA Grapalat"/>
          <w:i/>
          <w:color w:val="FF0000"/>
          <w:lang w:val="hy-AM" w:eastAsia="x-none"/>
        </w:rPr>
        <w:t xml:space="preserve">ՄԺԾԾ ժամանակահատվածում բնագավառին </w:t>
      </w:r>
      <w:r w:rsidR="00E872D0" w:rsidRPr="00A82D96">
        <w:rPr>
          <w:rFonts w:ascii="GHEA Grapalat" w:hAnsi="GHEA Grapalat"/>
          <w:i/>
          <w:color w:val="FF0000"/>
          <w:lang w:val="hy-AM" w:eastAsia="x-none"/>
        </w:rPr>
        <w:t>հատկացվելիք լրացուցիչ միջոցներն առաջին հերթին բաշխվելու են առավել գերակա ուղղությունների միջև:</w:t>
      </w:r>
    </w:p>
    <w:p w14:paraId="6E1DA665" w14:textId="6C2F07F0" w:rsidR="00B23865" w:rsidRPr="00A82D96" w:rsidRDefault="00B23865" w:rsidP="00F9463A">
      <w:pPr>
        <w:pStyle w:val="Text"/>
        <w:spacing w:after="0" w:line="276" w:lineRule="auto"/>
        <w:ind w:firstLine="567"/>
        <w:rPr>
          <w:rFonts w:ascii="GHEA Grapalat" w:hAnsi="GHEA Grapalat"/>
          <w:i/>
          <w:color w:val="FF0000"/>
          <w:lang w:val="hy-AM" w:eastAsia="x-none"/>
        </w:rPr>
      </w:pPr>
      <w:r w:rsidRPr="00A82D96">
        <w:rPr>
          <w:rFonts w:ascii="GHEA Grapalat" w:hAnsi="GHEA Grapalat"/>
          <w:i/>
          <w:color w:val="FF0000"/>
          <w:lang w:val="hy-AM" w:eastAsia="x-none"/>
        </w:rPr>
        <w:t>Այդ նպատակով, անհրաժետ է առանձնացնել ՄԺԾԾ ժամանակահատվածում բնագավառում իրականացվելիք ծախսերի առավել գերակա 4-5 ուղղությունները և դրանք ներկայացնել կոնկրետ միջոցառումների տեսքով, ըստ գերակայությունների նվազման հաջորդականության</w:t>
      </w:r>
      <w:r w:rsidR="00F9463A" w:rsidRPr="00A82D96">
        <w:rPr>
          <w:rFonts w:ascii="GHEA Grapalat" w:hAnsi="GHEA Grapalat"/>
          <w:i/>
          <w:color w:val="FF0000"/>
          <w:lang w:val="hy-AM" w:eastAsia="x-none"/>
        </w:rPr>
        <w:t>:</w:t>
      </w:r>
    </w:p>
    <w:p w14:paraId="0C858E6F" w14:textId="5A2B33B9" w:rsidR="00C96121" w:rsidRPr="00A82D96" w:rsidRDefault="0012253A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color w:val="FF0000"/>
          <w:lang w:val="hy-AM" w:eastAsia="x-none"/>
        </w:rPr>
      </w:pPr>
      <w:r w:rsidRPr="00A82D96">
        <w:rPr>
          <w:rFonts w:ascii="GHEA Grapalat" w:hAnsi="GHEA Grapalat"/>
          <w:i/>
          <w:color w:val="FF0000"/>
          <w:lang w:val="hy-AM" w:eastAsia="x-none"/>
        </w:rPr>
        <w:t>Անհրաժեշտ է հիմնավորել գերակայությունների սահմանման տրամաբանությունը՝ այդ թվում սահմանված նպատակների և թիրախների ապահովման նպատակով լուծման կամ կարգավոր</w:t>
      </w:r>
      <w:r w:rsidR="00C96121" w:rsidRPr="00A82D96">
        <w:rPr>
          <w:rFonts w:ascii="GHEA Grapalat" w:hAnsi="GHEA Grapalat"/>
          <w:i/>
          <w:color w:val="FF0000"/>
          <w:lang w:val="hy-AM" w:eastAsia="x-none"/>
        </w:rPr>
        <w:t>մ</w:t>
      </w:r>
      <w:r w:rsidRPr="00A82D96">
        <w:rPr>
          <w:rFonts w:ascii="GHEA Grapalat" w:hAnsi="GHEA Grapalat"/>
          <w:i/>
          <w:color w:val="FF0000"/>
          <w:lang w:val="hy-AM" w:eastAsia="x-none"/>
        </w:rPr>
        <w:t>ան ենթակա խնդիրների առաջնահերթությամբ</w:t>
      </w:r>
      <w:r w:rsidR="00C96121" w:rsidRPr="00A82D96">
        <w:rPr>
          <w:rFonts w:ascii="GHEA Grapalat" w:hAnsi="GHEA Grapalat"/>
          <w:i/>
          <w:color w:val="FF0000"/>
          <w:lang w:val="hy-AM" w:eastAsia="x-none"/>
        </w:rPr>
        <w:t>, որոնք իրենց հերթին պետք է հիմնավորվեն ՀՀ կառավարության ոլորտային քաղաքականության միտումներով:</w:t>
      </w:r>
    </w:p>
    <w:p w14:paraId="08064099" w14:textId="72E8F06A" w:rsidR="00B23865" w:rsidRPr="00A82D96" w:rsidRDefault="00B23865" w:rsidP="00F9463A">
      <w:pPr>
        <w:pStyle w:val="Text"/>
        <w:spacing w:after="0" w:line="276" w:lineRule="auto"/>
        <w:ind w:firstLine="567"/>
        <w:rPr>
          <w:rFonts w:ascii="GHEA Grapalat" w:hAnsi="GHEA Grapalat"/>
          <w:i/>
          <w:color w:val="FF0000"/>
          <w:lang w:val="hy-AM" w:eastAsia="x-none"/>
        </w:rPr>
      </w:pPr>
      <w:r w:rsidRPr="00A82D96">
        <w:rPr>
          <w:rFonts w:ascii="GHEA Grapalat" w:hAnsi="GHEA Grapalat"/>
          <w:i/>
          <w:color w:val="FF0000"/>
          <w:lang w:val="hy-AM" w:eastAsia="x-none"/>
        </w:rPr>
        <w:t xml:space="preserve">Հայտի այս հատվածը հնարավորության դեպքում չպետք է գերազանցի 2 էջի սահմանները: </w:t>
      </w:r>
    </w:p>
    <w:p w14:paraId="687E2203" w14:textId="3D34A411" w:rsidR="004430B4" w:rsidRDefault="00D81ECF" w:rsidP="00F90389">
      <w:pPr>
        <w:pStyle w:val="Text"/>
        <w:spacing w:after="0" w:line="276" w:lineRule="auto"/>
        <w:ind w:firstLine="567"/>
        <w:rPr>
          <w:rFonts w:ascii="GHEA Grapalat" w:hAnsi="GHEA Grapalat"/>
          <w:i/>
          <w:color w:val="FF0000"/>
          <w:lang w:val="hy-AM" w:eastAsia="x-none"/>
        </w:rPr>
      </w:pPr>
      <w:r w:rsidRPr="00A82D96">
        <w:rPr>
          <w:rFonts w:ascii="GHEA Grapalat" w:hAnsi="GHEA Grapalat"/>
          <w:i/>
          <w:color w:val="FF0000"/>
          <w:lang w:val="hy-AM" w:eastAsia="x-none"/>
        </w:rPr>
        <w:t>Հայտատու մարմիններ</w:t>
      </w:r>
      <w:r w:rsidR="00F9463A" w:rsidRPr="00A82D96">
        <w:rPr>
          <w:rFonts w:ascii="GHEA Grapalat" w:hAnsi="GHEA Grapalat"/>
          <w:i/>
          <w:color w:val="FF0000"/>
          <w:lang w:val="hy-AM" w:eastAsia="x-none"/>
        </w:rPr>
        <w:t xml:space="preserve">ն </w:t>
      </w:r>
      <w:r w:rsidR="004430B4" w:rsidRPr="00A82D96">
        <w:rPr>
          <w:rFonts w:ascii="GHEA Grapalat" w:hAnsi="GHEA Grapalat"/>
          <w:i/>
          <w:color w:val="FF0000"/>
          <w:lang w:val="hy-AM" w:eastAsia="x-none"/>
        </w:rPr>
        <w:t>ի լրումն վերոհիշյալ տեղեկատվության, պետք է ներկայացնեն նաև ՄժԾԾ հատվածում պետական մարմնի պատասխանատվության ներքո գտնվող բնագավառ(ներ)ի գծով կառավարության ծախսային քաղաքականության հակիրճ շարադրանքը՝ սույն ցուցումների</w:t>
      </w:r>
      <w:r w:rsidR="00AB5C0C" w:rsidRPr="00A82D96">
        <w:rPr>
          <w:rFonts w:ascii="GHEA Grapalat" w:hAnsi="GHEA Grapalat"/>
          <w:i/>
          <w:color w:val="FF0000"/>
          <w:lang w:val="hy-AM" w:eastAsia="x-none"/>
        </w:rPr>
        <w:t xml:space="preserve">ն կից՝ </w:t>
      </w:r>
      <w:r w:rsidR="0047761B" w:rsidRPr="00A82D96">
        <w:rPr>
          <w:rFonts w:ascii="GHEA Grapalat" w:hAnsi="GHEA Grapalat"/>
          <w:i/>
          <w:color w:val="FF0000"/>
          <w:lang w:val="hy-AM" w:eastAsia="x-none"/>
        </w:rPr>
        <w:t>Հ</w:t>
      </w:r>
      <w:r w:rsidR="004430B4" w:rsidRPr="00A82D96">
        <w:rPr>
          <w:rFonts w:ascii="GHEA Grapalat" w:hAnsi="GHEA Grapalat"/>
          <w:i/>
          <w:color w:val="FF0000"/>
          <w:lang w:val="hy-AM" w:eastAsia="x-none"/>
        </w:rPr>
        <w:t>ավելված 1</w:t>
      </w:r>
      <w:r w:rsidR="001251F8" w:rsidRPr="00A82D96">
        <w:rPr>
          <w:rFonts w:ascii="GHEA Grapalat" w:hAnsi="GHEA Grapalat"/>
          <w:i/>
          <w:color w:val="FF0000"/>
          <w:lang w:val="hy-AM" w:eastAsia="x-none"/>
        </w:rPr>
        <w:t>1</w:t>
      </w:r>
      <w:r w:rsidR="004430B4" w:rsidRPr="00A82D96">
        <w:rPr>
          <w:rFonts w:ascii="GHEA Grapalat" w:hAnsi="GHEA Grapalat"/>
          <w:i/>
          <w:color w:val="FF0000"/>
          <w:lang w:val="hy-AM" w:eastAsia="x-none"/>
        </w:rPr>
        <w:t xml:space="preserve">-ով ներկայացված ձևաչափին համապատասխան: </w:t>
      </w:r>
    </w:p>
    <w:p w14:paraId="278705B5" w14:textId="77777777" w:rsidR="00D7331E" w:rsidRPr="00A82D96" w:rsidRDefault="00D7331E" w:rsidP="00F90389">
      <w:pPr>
        <w:pStyle w:val="Text"/>
        <w:spacing w:after="0" w:line="276" w:lineRule="auto"/>
        <w:ind w:firstLine="567"/>
        <w:rPr>
          <w:rFonts w:ascii="GHEA Grapalat" w:hAnsi="GHEA Grapalat"/>
          <w:i/>
          <w:color w:val="FF0000"/>
          <w:kern w:val="16"/>
          <w:lang w:val="hy-AM"/>
        </w:rPr>
      </w:pPr>
    </w:p>
    <w:p w14:paraId="09A734B7" w14:textId="6F8FF83F" w:rsidR="00D7331E" w:rsidRPr="00221F9C" w:rsidRDefault="00D7331E" w:rsidP="00D7331E">
      <w:pPr>
        <w:spacing w:before="120" w:line="276" w:lineRule="auto"/>
        <w:ind w:firstLine="567"/>
        <w:jc w:val="both"/>
        <w:rPr>
          <w:rFonts w:ascii="GHEA Grapalat" w:hAnsi="GHEA Grapalat"/>
          <w:iCs/>
          <w:kern w:val="16"/>
          <w:sz w:val="22"/>
          <w:szCs w:val="22"/>
          <w:lang w:val="hy-AM"/>
        </w:rPr>
      </w:pPr>
      <w:r w:rsidRPr="00221F9C">
        <w:rPr>
          <w:rFonts w:ascii="GHEA Grapalat" w:hAnsi="GHEA Grapalat"/>
          <w:iCs/>
          <w:kern w:val="16"/>
          <w:sz w:val="22"/>
          <w:szCs w:val="22"/>
          <w:lang w:val="hy-AM"/>
        </w:rPr>
        <w:t xml:space="preserve">Բարձր տեխնոլոգիաների ոլորտը հանդիսանում է Հայաստանի տնտեսության ամենաարագ զարգացող ճյուղերից մեկը: ՀՀ Կառավարության 2019 թվականի փետրվարի 8-ի թիվ 65-Ա որոշման 7-րդ մասի 7.1 կետի համաձայն ՀՀ Կառավարությունը նպատակադրվել է Հայաստանը դարձնել բարձր տեխնոլոգիական, արդյունաբերական երկիր, իսկ ՀՀ Վարչապետի 2019թ. մայիսի N 16-ի 650-Լ «ՀՀ վարչապետի կառավարության 2019-2023թ գործունեության միջոցառումների ծրագիրը հաստատելու մասին» որոշմամբ՝ բարձր տեխնոլոգիական արդյունաբերության ոլորտը հայտարարվել է Հայաստանի տնտեսության զարգացման գերակա ճյուղերից մեկը, որի զարգացումը սկզբունքային ներդրում է ունենալու գիտելիքահեն տնտեսության անցնելու գործընթացում: </w:t>
      </w:r>
    </w:p>
    <w:p w14:paraId="6E9E0E38" w14:textId="77777777" w:rsidR="00D7331E" w:rsidRPr="00221F9C" w:rsidRDefault="00D7331E" w:rsidP="00D7331E">
      <w:pPr>
        <w:spacing w:before="120" w:line="276" w:lineRule="auto"/>
        <w:ind w:firstLine="567"/>
        <w:jc w:val="both"/>
        <w:rPr>
          <w:rFonts w:ascii="GHEA Grapalat" w:hAnsi="GHEA Grapalat"/>
          <w:iCs/>
          <w:kern w:val="16"/>
          <w:sz w:val="22"/>
          <w:szCs w:val="22"/>
          <w:lang w:val="hy-AM"/>
        </w:rPr>
      </w:pPr>
      <w:r w:rsidRPr="00221F9C">
        <w:rPr>
          <w:rFonts w:ascii="GHEA Grapalat" w:hAnsi="GHEA Grapalat"/>
          <w:iCs/>
          <w:kern w:val="16"/>
          <w:sz w:val="22"/>
          <w:szCs w:val="22"/>
          <w:lang w:val="hy-AM"/>
        </w:rPr>
        <w:lastRenderedPageBreak/>
        <w:t xml:space="preserve">ԲՏ ոլորտում այսօր իրականացվող ծրագրերը մեծապես նպաստում են Հայաստանի տնտեսության արտադրողականության և մրցունակության բարձրացմանը, մեծ հավելյալ արժեք ապահովող աշխատատեղերի ստեղծմանը, գիտելիքահեն տնտեսության ձևավորմանն ու զարգացմանը, օտարերկրյա ներդրումների ներգրավմանը, տեղական ընկերությունների արտադրանքի և ծառայությունների արտահանմանն ու համաշխարհային շուկայում Հայաստանի` որպես զարգացած տեղեկատվական, հեռահաղորդակցման և բարձր տեխնոլոգիաների ոլորտ ունեցող երկրի վարկանիշի բարձրացմանը: Տեղեկատվական  տեխնոլոգիաների ոլորտի սկսնակ ընկերությունների ձևավորումը և նոր աշխատատեղերի ստեղծումը խթանելու նպատակով իրականացվում են բազմակողմ ծրագրեր՝ կրթական, գիտական, բիզնես և տարբեր այլ ուղղություններով: </w:t>
      </w:r>
    </w:p>
    <w:p w14:paraId="5EE5C9F1" w14:textId="40946DF5" w:rsidR="004430B4" w:rsidRPr="00221F9C" w:rsidRDefault="00D7331E" w:rsidP="00D7331E">
      <w:pPr>
        <w:spacing w:before="120" w:line="276" w:lineRule="auto"/>
        <w:ind w:firstLine="567"/>
        <w:jc w:val="both"/>
        <w:rPr>
          <w:rFonts w:ascii="GHEA Grapalat" w:hAnsi="GHEA Grapalat"/>
          <w:iCs/>
          <w:kern w:val="16"/>
          <w:sz w:val="22"/>
          <w:szCs w:val="22"/>
          <w:lang w:val="hy-AM"/>
        </w:rPr>
      </w:pPr>
      <w:r w:rsidRPr="00221F9C">
        <w:rPr>
          <w:rFonts w:ascii="GHEA Grapalat" w:hAnsi="GHEA Grapalat"/>
          <w:iCs/>
          <w:kern w:val="16"/>
          <w:sz w:val="22"/>
          <w:szCs w:val="22"/>
          <w:lang w:val="hy-AM"/>
        </w:rPr>
        <w:t>ՀՀ ԲՏԱՆ առջև դրված մարտահրավերն է Հայաստանը դարձնել բարձր տեխնոլոգիական արդյունաբերական երկիր՝ ապահովելով ստարտափ և ինժեներական էկոհամակարգերի զարգացումը, ԲՏ ապրանքների և ծառայությունների միջազգային վարկանիշի ձևավորումը և արտահանումը, տնտեսության և կառավարման համակարգերի մասշտաբային թվայնացումը, ինչպես նաև ռազմական արդյունաբերության զարգացումը՝ որպես բարձր տեխնոլոգիական բազմապրոֆիլային համակարգ:</w:t>
      </w:r>
    </w:p>
    <w:p w14:paraId="065ABD15" w14:textId="04D18F45" w:rsidR="00232FD0" w:rsidRPr="00881CB5" w:rsidRDefault="00743135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9" w:name="_Toc468281224"/>
      <w:bookmarkStart w:id="10" w:name="_Toc125443009"/>
      <w:bookmarkStart w:id="11" w:name="_Toc125443418"/>
      <w:bookmarkEnd w:id="6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ԻՐԱԿԱՆԱՑՎԵԼԻՔ ԾԱԽՍԱՅԻՆ ԾՐԱԳՐԵՐԸ</w:t>
      </w:r>
      <w:bookmarkEnd w:id="9"/>
      <w:bookmarkEnd w:id="10"/>
      <w:bookmarkEnd w:id="11"/>
    </w:p>
    <w:p w14:paraId="6893E3B3" w14:textId="39DD3778" w:rsidR="008C5FC6" w:rsidRPr="003D4171" w:rsidRDefault="008C5FC6" w:rsidP="008C5FC6">
      <w:pPr>
        <w:pStyle w:val="BodyText"/>
        <w:spacing w:line="240" w:lineRule="auto"/>
        <w:ind w:firstLine="567"/>
        <w:jc w:val="left"/>
        <w:rPr>
          <w:rFonts w:ascii="GHEA Grapalat" w:hAnsi="GHEA Grapalat" w:cs="Garamond"/>
          <w:i/>
          <w:iCs/>
          <w:sz w:val="22"/>
          <w:szCs w:val="22"/>
          <w:lang w:val="hy-AM"/>
        </w:rPr>
      </w:pPr>
      <w:r w:rsidRPr="003D4171">
        <w:rPr>
          <w:rFonts w:ascii="GHEA Grapalat" w:hAnsi="GHEA Grapalat" w:cs="Garamond"/>
          <w:i/>
          <w:iCs/>
          <w:sz w:val="22"/>
          <w:szCs w:val="22"/>
          <w:lang w:val="hy-AM"/>
        </w:rPr>
        <w:t>11009 «Ձեռներեցության տեխնոլոգիական էկոհամակարգ» ծրագիր:</w:t>
      </w:r>
    </w:p>
    <w:p w14:paraId="48A0DF59" w14:textId="77777777" w:rsidR="00CE3947" w:rsidRPr="003D4171" w:rsidRDefault="00CE3947" w:rsidP="008C5FC6">
      <w:pPr>
        <w:pStyle w:val="BodyText"/>
        <w:spacing w:line="240" w:lineRule="auto"/>
        <w:ind w:firstLine="567"/>
        <w:jc w:val="both"/>
        <w:rPr>
          <w:rFonts w:ascii="GHEA Grapalat" w:hAnsi="GHEA Grapalat" w:cs="Garamond"/>
          <w:b w:val="0"/>
          <w:bCs w:val="0"/>
          <w:i/>
          <w:iCs/>
          <w:sz w:val="10"/>
          <w:szCs w:val="10"/>
          <w:lang w:val="hy-AM"/>
        </w:rPr>
      </w:pPr>
    </w:p>
    <w:p w14:paraId="621479A3" w14:textId="130BD96D" w:rsidR="009C72A8" w:rsidRPr="0030308F" w:rsidRDefault="008C5FC6" w:rsidP="008C5FC6">
      <w:pPr>
        <w:pStyle w:val="BodyText"/>
        <w:spacing w:line="240" w:lineRule="auto"/>
        <w:ind w:firstLine="567"/>
        <w:jc w:val="both"/>
        <w:rPr>
          <w:rFonts w:ascii="GHEA Grapalat" w:hAnsi="GHEA Grapalat"/>
          <w:i/>
          <w:iCs/>
          <w:sz w:val="22"/>
          <w:szCs w:val="22"/>
          <w:lang w:val="hy-AM"/>
        </w:rPr>
      </w:pPr>
      <w:r w:rsidRPr="003D4171">
        <w:rPr>
          <w:rFonts w:ascii="GHEA Grapalat" w:hAnsi="GHEA Grapalat" w:cs="Garamond"/>
          <w:b w:val="0"/>
          <w:bCs w:val="0"/>
          <w:i/>
          <w:iCs/>
          <w:sz w:val="22"/>
          <w:szCs w:val="22"/>
          <w:lang w:val="hy-AM"/>
        </w:rPr>
        <w:t>Միջոցառումը նպատակ ունի լրացնելու հայաստանյան նորարարական համակարգում առկա բացերը՝ սկսելով թույլ զարգացած օղակներից։ Մասնավորապես, նախատեսվում է սկսնակ տեխնոլոգիական ընկերություններին և թիմերին ապահովել ֆինանսավորման և աճի հնարավորություններով, ինչպես նաև ստեղծել նոր գիտելիքի ներհոսքի հնարավորություններ</w:t>
      </w:r>
      <w:r w:rsidRPr="003D4171">
        <w:rPr>
          <w:rFonts w:ascii="GHEA Grapalat" w:hAnsi="GHEA Grapalat" w:cs="Garamond"/>
          <w:i/>
          <w:iCs/>
          <w:sz w:val="22"/>
          <w:szCs w:val="22"/>
          <w:lang w:val="hy-AM"/>
        </w:rPr>
        <w:t>։</w:t>
      </w:r>
    </w:p>
    <w:p w14:paraId="468B4618" w14:textId="76720E79" w:rsidR="003C597B" w:rsidRPr="00CE2BFB" w:rsidRDefault="00743135" w:rsidP="00F63D5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3C597B" w:rsidRPr="00CE2BFB">
        <w:rPr>
          <w:rFonts w:ascii="GHEA Grapalat" w:hAnsi="GHEA Grapalat"/>
          <w:kern w:val="16"/>
          <w:sz w:val="22"/>
          <w:szCs w:val="22"/>
          <w:lang w:val="hy-AM"/>
        </w:rPr>
        <w:t>.1. Պարտադիր և հայեցողական ծախսերը</w:t>
      </w:r>
    </w:p>
    <w:p w14:paraId="44ACB3F4" w14:textId="77777777" w:rsidR="00F63D58" w:rsidRDefault="00F63D58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680CE56D" w14:textId="59D7BE4F" w:rsidR="00BE0E07" w:rsidRPr="00CE2BFB" w:rsidRDefault="003C597B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Հայտում՝ գոյություն ունեցող պարտավորությունների և նոր նախաձեռնությունների վերաբերյալ </w:t>
      </w:r>
      <w:r w:rsidR="007458A4" w:rsidRPr="00CE2BFB">
        <w:rPr>
          <w:rFonts w:ascii="GHEA Grapalat" w:hAnsi="GHEA Grapalat" w:cs="Sylfaen"/>
          <w:i/>
          <w:iCs/>
          <w:kern w:val="16"/>
          <w:lang w:val="hy-AM"/>
        </w:rPr>
        <w:t xml:space="preserve">առաջարկներն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անհրաժեշտ է ներկայացնել </w:t>
      </w:r>
      <w:r w:rsidR="007458A4" w:rsidRPr="00CE2BFB">
        <w:rPr>
          <w:rFonts w:ascii="GHEA Grapalat" w:hAnsi="GHEA Grapalat" w:cs="Sylfaen"/>
          <w:i/>
          <w:iCs/>
          <w:kern w:val="16"/>
          <w:lang w:val="hy-AM"/>
        </w:rPr>
        <w:t xml:space="preserve">խմբավորված՝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ըստ այդ միջոցառումների շրջանակներում իրականացվող ծախսերի հիմքում դրված պարտավորությունների բնույթի: Այդ առումով, </w:t>
      </w:r>
      <w:r w:rsidR="00BE0E07" w:rsidRPr="00CE2BFB">
        <w:rPr>
          <w:rFonts w:ascii="GHEA Grapalat" w:hAnsi="GHEA Grapalat" w:cs="Sylfaen"/>
          <w:i/>
          <w:iCs/>
          <w:kern w:val="16"/>
          <w:lang w:val="hy-AM"/>
        </w:rPr>
        <w:t>միջոցառումներն անհրաժեշտ է ներկայացնել հետևյալ խմբավորմամբ</w:t>
      </w:r>
      <w:r w:rsidR="00F81C08" w:rsidRPr="00CE2BFB">
        <w:rPr>
          <w:rFonts w:ascii="GHEA Grapalat" w:hAnsi="GHEA Grapalat" w:cs="Sylfaen"/>
          <w:i/>
          <w:iCs/>
          <w:kern w:val="16"/>
          <w:lang w:val="hy-AM"/>
        </w:rPr>
        <w:t>.</w:t>
      </w:r>
    </w:p>
    <w:p w14:paraId="62145FAF" w14:textId="179A8940" w:rsidR="00777641" w:rsidRDefault="009C72A8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  <w:r w:rsidRPr="00777641">
        <w:rPr>
          <w:rFonts w:ascii="GHEA Grapalat" w:hAnsi="GHEA Grapalat" w:cs="Sylfaen"/>
          <w:i/>
          <w:iCs/>
          <w:color w:val="002060"/>
          <w:kern w:val="16"/>
          <w:lang w:val="hy-AM"/>
        </w:rPr>
        <w:t xml:space="preserve">1) </w:t>
      </w:r>
      <w:r w:rsidRPr="00777641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 xml:space="preserve">Պարտադիր </w:t>
      </w:r>
      <w:r w:rsidR="00BE0E07" w:rsidRPr="00777641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>ծախսերին դասվող միջոցառումներ:</w:t>
      </w:r>
    </w:p>
    <w:p w14:paraId="1E901FC3" w14:textId="600E2D45" w:rsidR="00A82D96" w:rsidRDefault="00A82D96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  <w:r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>Առկա չէ:</w:t>
      </w:r>
    </w:p>
    <w:p w14:paraId="51CA7737" w14:textId="42A7B176" w:rsidR="007458A4" w:rsidRPr="00A82D96" w:rsidRDefault="00C93D45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Պարտադիր ծախսեր են հանսիսանում ՀՀ օրենքներով և միջազգային պայմանագրերով սահմանված՝ պետության կողմից ապրանքների տրամադրման, ծառայությունների մատուցման կամ պետության միջամտության այլ ձևերի հետ կապված պարտավորությունների իրականացման համար պահանջվող ծախսերը։</w:t>
      </w:r>
      <w:r w:rsidRPr="00A82D96">
        <w:rPr>
          <w:color w:val="FF0000"/>
          <w:szCs w:val="22"/>
          <w:lang w:val="hy-AM" w:eastAsia="x-none"/>
        </w:rPr>
        <w:t xml:space="preserve"> </w:t>
      </w:r>
      <w:r w:rsidR="00BE0E07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Ծախսերի պարտադիր </w:t>
      </w:r>
      <w:r w:rsidR="007458A4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լինելու հանգամանքը </w:t>
      </w:r>
      <w:r w:rsidR="00BE0E07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որոշվում է ՀՀ կառավարության համար այդ ծախսերի հիմքում դրվող պարտավորություններ</w:t>
      </w:r>
      <w:r w:rsidR="0014487B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ն</w:t>
      </w:r>
      <w:r w:rsidR="007458A4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իրականացնելու </w:t>
      </w:r>
      <w:r w:rsidR="00BE0E07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(ծառայություններ</w:t>
      </w:r>
      <w:r w:rsidR="0014487B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ը մատուցելու</w:t>
      </w:r>
      <w:r w:rsidR="007458A4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, տրանսֆերտ</w:t>
      </w:r>
      <w:r w:rsidR="0014487B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ները հատկացնելու</w:t>
      </w:r>
      <w:r w:rsidR="007458A4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և այլն</w:t>
      </w:r>
      <w:r w:rsidR="00BE0E07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)</w:t>
      </w:r>
      <w:r w:rsidR="007458A4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և դրա նպատակով բյուջետային ծախսեր նախատեսելու պարտավորության պարտադիր լինելու հանգամանքով:</w:t>
      </w:r>
      <w:r w:rsidR="0014487B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7458A4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Այս դեպքում</w:t>
      </w:r>
      <w:r w:rsidR="0014487B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,</w:t>
      </w:r>
      <w:r w:rsidR="007458A4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կառավարությունը չի կարող իր հայեցողությամբ հրաժարվել համապատասխան պարտավորությունների</w:t>
      </w:r>
      <w:r w:rsidR="0014487B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կամ դրանց մի մասի</w:t>
      </w:r>
      <w:r w:rsidR="007458A4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իրականացումից:</w:t>
      </w:r>
      <w:r w:rsidR="0014487B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Նման դեպքերում պահանջվում է համապատասխան օրենքների կամ </w:t>
      </w:r>
      <w:r w:rsidR="0014487B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lastRenderedPageBreak/>
        <w:t xml:space="preserve">միջազգային պայմանագրերով սահմանված պարտավորությունների վերանայում: </w:t>
      </w:r>
      <w:r w:rsidR="00326C07"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Պարտադիր ծախսերի օրինակներ են հանդիսանում պետության կողմից երաշխավորված պարտադիր ծառայությունների (օրինակ՝ պետական ուսումնական հաստատություններում ընդհանուր միջնակարգ կրթության գծով ծառայությունները), սոցիալական տրանսֆերտների (օրինակ՝ պետական կենսաթոշակները) տրամադրման ծախսերը և այլն:</w:t>
      </w:r>
    </w:p>
    <w:p w14:paraId="5F4C530B" w14:textId="4495213A" w:rsidR="0014487B" w:rsidRPr="00A82D96" w:rsidRDefault="0014487B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A82D96">
        <w:rPr>
          <w:rFonts w:ascii="GHEA Grapalat" w:hAnsi="GHEA Grapalat" w:cs="Sylfaen"/>
          <w:i/>
          <w:iCs/>
          <w:color w:val="FF0000"/>
          <w:kern w:val="16"/>
          <w:lang w:val="hy-AM"/>
        </w:rPr>
        <w:t>Թեև գործնականում պարտադիր պարտավորությունների իրականացման հարցում ՀՀ օրենքներով և միջազգային պայմանագրերով կառավարությանը կարող են վերապահել որոշ հայեցողական իրավասություններ (օրինակ՝ ծառայությունների մատուցման կարգի սահմանում, շահառուների կոնկրետ կատեգորիաների հստակեցում, տարեկան ֆինանսավորման չափերի որոշում և այլն), այնուամենայնիվ, այդ իրավասությունները և դրանց շրջանակները, որպես կանոն, հստակ սահմանվում են օրենքներով և չեն կարող վերաբերվել այդ պարտավորությունների դադարեցման շուրջ որոշումներին (ցանկացած դեպքում, պարտադիր պարտավորությունները ենթակա են իրականացման և ֆինանսավորման)։ Պարտադիր պարտավորությունների շրջանակներում գործադիր մարմնին վերապահված նման հայեցողական իրավասությունները նույնպես դիտարկվում են որպես պարտադիր պարտավորությունների մաս։</w:t>
      </w:r>
    </w:p>
    <w:p w14:paraId="48688ED0" w14:textId="77777777" w:rsidR="00777641" w:rsidRDefault="0014487B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/>
          <w:iCs/>
          <w:kern w:val="16"/>
          <w:lang w:val="hy-AM"/>
        </w:rPr>
      </w:pPr>
      <w:r w:rsidRPr="00777641">
        <w:rPr>
          <w:rFonts w:ascii="GHEA Grapalat" w:hAnsi="GHEA Grapalat" w:cs="Sylfaen"/>
          <w:i/>
          <w:iCs/>
          <w:color w:val="002060"/>
          <w:kern w:val="16"/>
          <w:lang w:val="hy-AM"/>
        </w:rPr>
        <w:t xml:space="preserve">2) </w:t>
      </w:r>
      <w:r w:rsidR="005F650F" w:rsidRPr="00777641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>Հայեցողական ծախսերին դասվող միջոցառումներ</w:t>
      </w:r>
      <w:r w:rsidR="005F650F" w:rsidRPr="00CE2BFB">
        <w:rPr>
          <w:rFonts w:ascii="GHEA Grapalat" w:hAnsi="GHEA Grapalat" w:cs="Sylfaen"/>
          <w:b/>
          <w:i/>
          <w:iCs/>
          <w:kern w:val="16"/>
          <w:u w:val="single"/>
          <w:lang w:val="hy-AM"/>
        </w:rPr>
        <w:t>:</w:t>
      </w:r>
      <w:r w:rsidR="005F650F" w:rsidRPr="00CE2BFB">
        <w:rPr>
          <w:rFonts w:ascii="GHEA Grapalat" w:hAnsi="GHEA Grapalat" w:cs="Sylfaen"/>
          <w:b/>
          <w:i/>
          <w:iCs/>
          <w:kern w:val="16"/>
          <w:lang w:val="hy-AM"/>
        </w:rPr>
        <w:t xml:space="preserve"> </w:t>
      </w:r>
    </w:p>
    <w:p w14:paraId="0E1AB394" w14:textId="6A7FEB08" w:rsidR="0014487B" w:rsidRPr="00CE2BFB" w:rsidRDefault="00C93D45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C93D45">
        <w:rPr>
          <w:rFonts w:ascii="GHEA Grapalat" w:hAnsi="GHEA Grapalat" w:cs="Sylfaen"/>
          <w:i/>
          <w:iCs/>
          <w:kern w:val="16"/>
          <w:lang w:val="hy-AM"/>
        </w:rPr>
        <w:t>Հայեցողական ծախսեր են հանդիսանում ՀՀ կառավարության որոշումներով կամ գերատեսչությունների կողմից սահմանված՝ պետության կողմից ապրանքների տրամադրման, ծառայությունների մատուցման կամ պետության միջամտության այլ ձևերի հետ կապված պարտավորությունների իրականացման համար պահանջվող ծախսեր</w:t>
      </w:r>
      <w:r>
        <w:rPr>
          <w:rFonts w:ascii="GHEA Grapalat" w:hAnsi="GHEA Grapalat" w:cs="Sylfaen"/>
          <w:i/>
          <w:iCs/>
          <w:kern w:val="16"/>
          <w:lang w:val="hy-AM"/>
        </w:rPr>
        <w:t>ը</w:t>
      </w:r>
      <w:r w:rsidRPr="00C93D45">
        <w:rPr>
          <w:rFonts w:ascii="GHEA Grapalat" w:hAnsi="GHEA Grapalat" w:cs="Sylfaen"/>
          <w:i/>
          <w:iCs/>
          <w:kern w:val="16"/>
          <w:lang w:val="hy-AM"/>
        </w:rPr>
        <w:t>:</w:t>
      </w:r>
      <w:r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14487B" w:rsidRPr="00CE2BFB">
        <w:rPr>
          <w:rFonts w:ascii="GHEA Grapalat" w:hAnsi="GHEA Grapalat" w:cs="Sylfaen"/>
          <w:i/>
          <w:iCs/>
          <w:kern w:val="16"/>
          <w:lang w:val="hy-AM"/>
        </w:rPr>
        <w:t xml:space="preserve">Որպես կանոն, հայեցողական պարտավորությունների իրականացման մասով գործադիր մարմնի իրավասությունները/լիազորությունները սահմանվում են օրենքներով, սակայն դրանք չեն պարտադրում այդ պարտավորությունների իրականացումը։ Ի լրումն դրան, հայեցողական պարտավորությունները կարող են նաև ինքնուրույնաբար նախաձեռնվել գործադիր մարմնի կողմից՝ նպատակ ունենալով ոլորտային քաղաքականության շրջանակներում ընդլայնել և բարելավել հանրությանը մատուցվող ծառայությունները։ </w:t>
      </w:r>
      <w:r w:rsidR="005F650F" w:rsidRPr="00CE2BFB">
        <w:rPr>
          <w:rFonts w:ascii="GHEA Grapalat" w:hAnsi="GHEA Grapalat" w:cs="Sylfaen"/>
          <w:i/>
          <w:iCs/>
          <w:kern w:val="16"/>
          <w:lang w:val="hy-AM"/>
        </w:rPr>
        <w:t xml:space="preserve">Հայեցողական պարտավորությունների դեպքում, </w:t>
      </w:r>
      <w:r w:rsidR="004414CE" w:rsidRPr="00CE2BFB">
        <w:rPr>
          <w:rFonts w:ascii="GHEA Grapalat" w:hAnsi="GHEA Grapalat" w:cs="Sylfaen"/>
          <w:i/>
          <w:iCs/>
          <w:kern w:val="16"/>
          <w:lang w:val="hy-AM"/>
        </w:rPr>
        <w:t>յ</w:t>
      </w:r>
      <w:r w:rsidR="005F650F" w:rsidRPr="00CE2BFB">
        <w:rPr>
          <w:rFonts w:ascii="GHEA Grapalat" w:hAnsi="GHEA Grapalat" w:cs="Sylfaen"/>
          <w:i/>
          <w:iCs/>
          <w:kern w:val="16"/>
          <w:lang w:val="hy-AM"/>
        </w:rPr>
        <w:t>ուրաքանչյուր տարի կարող է հարցականի տակ դրվել նման միջոցառումների/ծառայությունների իրականացման նպատակահարմարությունը։ Հայեցողական պարտավորությունների օրինակ է հանդիսանում դպրոցական միջազգային օլիմպիադաների իրականացումը, մարզային մշակութային միջոցառումների իրականացումը և այլն։</w:t>
      </w:r>
    </w:p>
    <w:p w14:paraId="6946E6CF" w14:textId="77777777" w:rsidR="00F9463A" w:rsidRDefault="005F650F" w:rsidP="00F9463A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Ի տարբերություն պարտադիր պարտավորությունների, հայեցողական պարտավորությունների դեպքում կառավարությունը կարող է իր հայեցողությամբ (որոշմամբ) հրաժարվել այդ պարտավորությունների և դրանց հետ կապված հայեցողական  ծախսերի իրականացումից՝ առանց ՀՀ օրենքներում և միջազգային </w:t>
      </w:r>
      <w:r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>պայմանագրերում փոփոխություններ կատարելու:</w:t>
      </w:r>
    </w:p>
    <w:p w14:paraId="7859DA4F" w14:textId="56668D8A" w:rsidR="007910E6" w:rsidRDefault="005B204E" w:rsidP="00F9463A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  <w:r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Միաժամանակ, հայտերում Հայեցողական ծախսերին առնչվող միջոցառումները ներկայացնելիս, անհրաժեշտ է </w:t>
      </w:r>
      <w:r w:rsidR="00A22E53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>առ</w:t>
      </w:r>
      <w:r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անձնացված ներկայացնել </w:t>
      </w:r>
      <w:r w:rsidRPr="00777641">
        <w:rPr>
          <w:rFonts w:ascii="GHEA Grapalat" w:hAnsi="GHEA Grapalat" w:cs="Sylfaen"/>
          <w:b/>
          <w:i/>
          <w:iCs/>
          <w:color w:val="002060"/>
          <w:kern w:val="16"/>
          <w:szCs w:val="22"/>
          <w:lang w:val="hy-AM"/>
        </w:rPr>
        <w:t xml:space="preserve">Շարունակական բնույթի հայեցողական ծախսերին </w:t>
      </w:r>
      <w:r w:rsidR="00C2372C" w:rsidRPr="00777641">
        <w:rPr>
          <w:rFonts w:ascii="GHEA Grapalat" w:hAnsi="GHEA Grapalat" w:cs="Sylfaen"/>
          <w:b/>
          <w:i/>
          <w:iCs/>
          <w:color w:val="002060"/>
          <w:kern w:val="16"/>
          <w:szCs w:val="22"/>
          <w:lang w:val="hy-AM"/>
        </w:rPr>
        <w:t>դասվող</w:t>
      </w:r>
      <w:r w:rsidRPr="00777641">
        <w:rPr>
          <w:rFonts w:ascii="GHEA Grapalat" w:hAnsi="GHEA Grapalat" w:cs="Sylfaen"/>
          <w:b/>
          <w:i/>
          <w:iCs/>
          <w:color w:val="002060"/>
          <w:kern w:val="16"/>
          <w:szCs w:val="22"/>
          <w:lang w:val="hy-AM"/>
        </w:rPr>
        <w:t xml:space="preserve"> միջոցառումները:</w:t>
      </w:r>
      <w:r w:rsidRPr="00F9463A">
        <w:rPr>
          <w:rFonts w:ascii="GHEA Grapalat" w:hAnsi="GHEA Grapalat" w:cs="Sylfaen"/>
          <w:b/>
          <w:i/>
          <w:iCs/>
          <w:kern w:val="16"/>
          <w:szCs w:val="22"/>
          <w:lang w:val="hy-AM"/>
        </w:rPr>
        <w:t xml:space="preserve"> </w:t>
      </w:r>
      <w:r w:rsidR="00C93D45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>Վերջիններս ներառում են 2024-2026</w:t>
      </w:r>
      <w:r w:rsidR="00F9463A">
        <w:rPr>
          <w:rFonts w:ascii="GHEA Grapalat" w:hAnsi="GHEA Grapalat" w:cs="Sylfaen"/>
          <w:i/>
          <w:iCs/>
          <w:kern w:val="16"/>
          <w:szCs w:val="22"/>
          <w:lang w:val="hy-AM"/>
        </w:rPr>
        <w:t>թթ</w:t>
      </w:r>
      <w:r w:rsidR="00C93D45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 ՄԺԾԾ-ով և/կամ 2024թ ՀՀ պետական բյուջեի մասին օրենքով նախատեսված և 2024-2026թթ ՄԺԾԾ ժամանակահատվածում շարունակվող Հայեցողական ծախսերին առնչվող այն միջոցառումները, որոնց ֆինանսավորման դադարեցումը ՄԺԾԾ ժամանակահատվածում այդ միջոցառման շրջանակներում նախորդ տարիներին </w:t>
      </w:r>
      <w:r w:rsidR="00C93D45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lastRenderedPageBreak/>
        <w:t xml:space="preserve">կատարված ծախսերը ուղղակիորեն դարձնում է ոչ արդյունավետ: </w:t>
      </w:r>
      <w:r w:rsidR="001557F0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>Նմանատիպ ծախսեր</w:t>
      </w:r>
      <w:r w:rsidR="007910E6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ի օրինակ են </w:t>
      </w:r>
      <w:r w:rsidR="001557F0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>հանդ</w:t>
      </w:r>
      <w:r w:rsidR="007910E6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>ի</w:t>
      </w:r>
      <w:r w:rsidR="001557F0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սանում նախորդ </w:t>
      </w:r>
      <w:r w:rsidR="007910E6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բյուջետային </w:t>
      </w:r>
      <w:r w:rsidR="001557F0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տարիներին </w:t>
      </w:r>
      <w:r w:rsidR="007910E6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մեկնարկած և ՄԺԾԾ ժամանակահատվածում շարունակվելիք </w:t>
      </w:r>
      <w:r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մեկից ավելի տարիներ տևող կապիտալ շինարարության գծով </w:t>
      </w:r>
      <w:r w:rsidR="007910E6"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>միջոցառումները</w:t>
      </w:r>
      <w:r w:rsidRPr="00F9463A">
        <w:rPr>
          <w:rFonts w:ascii="GHEA Grapalat" w:hAnsi="GHEA Grapalat" w:cs="Sylfaen"/>
          <w:i/>
          <w:iCs/>
          <w:kern w:val="16"/>
          <w:szCs w:val="22"/>
          <w:lang w:val="hy-AM"/>
        </w:rPr>
        <w:t>:</w:t>
      </w:r>
    </w:p>
    <w:p w14:paraId="3750D6DA" w14:textId="77777777" w:rsidR="00B64AFF" w:rsidRDefault="00B64AFF" w:rsidP="00F9463A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</w:p>
    <w:p w14:paraId="40CA7790" w14:textId="21F621B1" w:rsidR="00B10027" w:rsidRDefault="00B10027" w:rsidP="00666CEA">
      <w:pPr>
        <w:pStyle w:val="Text"/>
        <w:spacing w:after="0" w:line="276" w:lineRule="auto"/>
        <w:rPr>
          <w:rFonts w:ascii="GHEA Grapalat" w:hAnsi="GHEA Grapalat" w:cs="Sylfaen"/>
          <w:i/>
          <w:iCs/>
          <w:kern w:val="16"/>
          <w:szCs w:val="22"/>
          <w:lang w:val="hy-AM"/>
        </w:rPr>
      </w:pPr>
    </w:p>
    <w:p w14:paraId="76C2E8ED" w14:textId="63AC9C6C" w:rsidR="00877262" w:rsidRPr="0030308F" w:rsidRDefault="00B10027" w:rsidP="00F9463A">
      <w:pPr>
        <w:pStyle w:val="Text"/>
        <w:spacing w:after="0" w:line="276" w:lineRule="auto"/>
        <w:ind w:firstLine="567"/>
        <w:rPr>
          <w:rFonts w:ascii="GHEA Grapalat" w:hAnsi="GHEA Grapalat"/>
          <w:i/>
          <w:iCs/>
          <w:szCs w:val="22"/>
          <w:lang w:val="hy-AM"/>
        </w:rPr>
      </w:pPr>
      <w:r w:rsidRPr="00221F9C">
        <w:rPr>
          <w:rFonts w:ascii="GHEA Grapalat" w:hAnsi="GHEA Grapalat"/>
          <w:i/>
          <w:iCs/>
          <w:szCs w:val="22"/>
          <w:lang w:val="hy-AM"/>
        </w:rPr>
        <w:t>1100</w:t>
      </w:r>
      <w:r w:rsidR="008255FB" w:rsidRPr="00221F9C">
        <w:rPr>
          <w:rFonts w:ascii="GHEA Grapalat" w:hAnsi="GHEA Grapalat"/>
          <w:i/>
          <w:iCs/>
          <w:szCs w:val="22"/>
          <w:lang w:val="hy-AM"/>
        </w:rPr>
        <w:t>9</w:t>
      </w:r>
      <w:r w:rsidRPr="00221F9C">
        <w:rPr>
          <w:rFonts w:ascii="GHEA Grapalat" w:hAnsi="GHEA Grapalat"/>
          <w:i/>
          <w:iCs/>
          <w:szCs w:val="22"/>
          <w:lang w:val="hy-AM"/>
        </w:rPr>
        <w:t>.</w:t>
      </w:r>
      <w:r w:rsidR="008255FB" w:rsidRPr="00221F9C">
        <w:rPr>
          <w:rFonts w:ascii="GHEA Grapalat" w:hAnsi="GHEA Grapalat"/>
          <w:i/>
          <w:iCs/>
          <w:szCs w:val="22"/>
          <w:lang w:val="hy-AM"/>
        </w:rPr>
        <w:t xml:space="preserve"> «Ձեռներեցության տեխնոլոգիական էկոհամակարգ»</w:t>
      </w:r>
      <w:r w:rsidRPr="00221F9C">
        <w:rPr>
          <w:rFonts w:ascii="GHEA Grapalat" w:hAnsi="GHEA Grapalat"/>
          <w:i/>
          <w:iCs/>
          <w:szCs w:val="22"/>
          <w:lang w:val="hy-AM"/>
        </w:rPr>
        <w:t xml:space="preserve"> </w:t>
      </w:r>
      <w:r w:rsidR="00F316B9" w:rsidRPr="00221F9C">
        <w:rPr>
          <w:rFonts w:ascii="GHEA Grapalat" w:hAnsi="GHEA Grapalat"/>
          <w:i/>
          <w:iCs/>
          <w:szCs w:val="22"/>
          <w:lang w:val="hy-AM"/>
        </w:rPr>
        <w:t>մ</w:t>
      </w:r>
      <w:r w:rsidR="008255FB" w:rsidRPr="00221F9C">
        <w:rPr>
          <w:rFonts w:ascii="GHEA Grapalat" w:hAnsi="GHEA Grapalat"/>
          <w:i/>
          <w:iCs/>
          <w:szCs w:val="22"/>
          <w:lang w:val="hy-AM"/>
        </w:rPr>
        <w:t>իջոցառումը նպատակ ունի լրացնելու հայաստանյան նորարարական համակարգում առկա բացերը՝ սկսելով թույլ զարգացած օղակներից։ Մասնավորապես, նախատեսվում է սկսնակ տեխնոլոգիական ընկերություններին և թիմերին ապահովել ֆինանսավորման և աճի հնարավորություններով, ինչպես նաև ստեղծել նոր գիտելիքի ներհոսքի հնարավորություններ։</w:t>
      </w:r>
      <w:r w:rsidR="008255FB" w:rsidRPr="0030308F">
        <w:rPr>
          <w:rFonts w:ascii="GHEA Grapalat" w:hAnsi="GHEA Grapalat"/>
          <w:i/>
          <w:iCs/>
          <w:szCs w:val="22"/>
          <w:lang w:val="hy-AM"/>
        </w:rPr>
        <w:t xml:space="preserve"> </w:t>
      </w:r>
    </w:p>
    <w:p w14:paraId="7B88F3D3" w14:textId="196E0ED5" w:rsidR="00B10027" w:rsidRPr="00B10027" w:rsidRDefault="008255FB" w:rsidP="0068781F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BD3068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667B820" w14:textId="104BB28A" w:rsidR="00A404B1" w:rsidRPr="00035DAF" w:rsidRDefault="009E770C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  <w:r w:rsidRPr="009E770C">
        <w:rPr>
          <w:rFonts w:ascii="GHEA Grapalat" w:hAnsi="GHEA Grapalat" w:cs="Sylfaen"/>
          <w:i/>
          <w:iCs/>
          <w:kern w:val="16"/>
          <w:lang w:val="hy-AM"/>
        </w:rPr>
        <w:t>Պ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արտադիր </w:t>
      </w:r>
      <w:r w:rsidRPr="009E770C">
        <w:rPr>
          <w:rFonts w:ascii="GHEA Grapalat" w:hAnsi="GHEA Grapalat" w:cs="Sylfaen"/>
          <w:i/>
          <w:iCs/>
          <w:kern w:val="16"/>
          <w:lang w:val="hy-AM"/>
        </w:rPr>
        <w:t xml:space="preserve">և հայեցողական ծախսերի վերաբերյալ տեղեկատվությունն անհրաժեշտ է </w:t>
      </w:r>
      <w:r w:rsidR="000068EB" w:rsidRPr="009E770C">
        <w:rPr>
          <w:rFonts w:ascii="GHEA Grapalat" w:hAnsi="GHEA Grapalat" w:cs="Sylfaen"/>
          <w:i/>
          <w:iCs/>
          <w:kern w:val="16"/>
          <w:lang w:val="hy-AM"/>
        </w:rPr>
        <w:t xml:space="preserve">ամփոփել </w:t>
      </w:r>
      <w:r w:rsidR="00D50BED" w:rsidRPr="009E770C">
        <w:rPr>
          <w:rFonts w:ascii="GHEA Grapalat" w:hAnsi="GHEA Grapalat" w:cs="Sylfaen"/>
          <w:i/>
          <w:iCs/>
          <w:kern w:val="16"/>
          <w:lang w:val="hy-AM"/>
        </w:rPr>
        <w:t xml:space="preserve">սույն մեթոդական ցուցումներին կից </w:t>
      </w:r>
      <w:r w:rsidR="00DE116F" w:rsidRPr="00DE116F">
        <w:rPr>
          <w:rFonts w:ascii="GHEA Grapalat" w:hAnsi="GHEA Grapalat"/>
          <w:i/>
          <w:lang w:val="hy-AM" w:eastAsia="x-none"/>
        </w:rPr>
        <w:t>Հ</w:t>
      </w:r>
      <w:r w:rsidR="00035DAF">
        <w:rPr>
          <w:rFonts w:ascii="GHEA Grapalat" w:hAnsi="GHEA Grapalat"/>
          <w:i/>
          <w:lang w:val="hy-AM" w:eastAsia="x-none"/>
        </w:rPr>
        <w:t xml:space="preserve">ավելված 1-ի </w:t>
      </w:r>
      <w:r w:rsidR="00DE116F" w:rsidRPr="00DE116F">
        <w:rPr>
          <w:rFonts w:ascii="GHEA Grapalat" w:hAnsi="GHEA Grapalat"/>
          <w:i/>
          <w:lang w:val="hy-AM" w:eastAsia="x-none"/>
        </w:rPr>
        <w:t>Ձև</w:t>
      </w:r>
      <w:r w:rsidR="00035DAF">
        <w:rPr>
          <w:rFonts w:ascii="GHEA Grapalat" w:hAnsi="GHEA Grapalat"/>
          <w:i/>
          <w:lang w:val="hy-AM" w:eastAsia="x-none"/>
        </w:rPr>
        <w:t>աչափ 1</w:t>
      </w:r>
      <w:r w:rsidR="00DE116F" w:rsidRPr="00DE116F">
        <w:rPr>
          <w:rFonts w:ascii="GHEA Grapalat" w:hAnsi="GHEA Grapalat"/>
          <w:i/>
          <w:lang w:val="hy-AM" w:eastAsia="x-none"/>
        </w:rPr>
        <w:t xml:space="preserve"> </w:t>
      </w:r>
      <w:r w:rsidR="00F90389">
        <w:rPr>
          <w:rFonts w:ascii="GHEA Grapalat" w:hAnsi="GHEA Grapalat" w:cs="Sylfaen"/>
          <w:i/>
          <w:iCs/>
          <w:kern w:val="16"/>
          <w:lang w:val="hy-AM"/>
        </w:rPr>
        <w:t>-</w:t>
      </w:r>
      <w:r w:rsidR="00F90389" w:rsidRPr="00035DAF">
        <w:rPr>
          <w:rFonts w:ascii="GHEA Grapalat" w:hAnsi="GHEA Grapalat"/>
          <w:i/>
          <w:lang w:val="hy-AM" w:eastAsia="x-none"/>
        </w:rPr>
        <w:t>ում  ներկայացված աղյուսակում</w:t>
      </w:r>
      <w:r w:rsidR="00F90389" w:rsidRPr="00F90389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9E770C">
        <w:rPr>
          <w:rFonts w:ascii="GHEA Grapalat" w:hAnsi="GHEA Grapalat" w:cs="Sylfaen"/>
          <w:i/>
          <w:iCs/>
          <w:kern w:val="16"/>
          <w:lang w:val="hy-AM"/>
        </w:rPr>
        <w:t xml:space="preserve">(գոյություն ունեցող պարտավորությունների մասով) և </w:t>
      </w:r>
      <w:r w:rsidR="00DE116F" w:rsidRPr="00DE116F">
        <w:rPr>
          <w:rFonts w:ascii="GHEA Grapalat" w:hAnsi="GHEA Grapalat" w:cs="Sylfaen"/>
          <w:i/>
          <w:iCs/>
          <w:kern w:val="16"/>
          <w:lang w:val="hy-AM"/>
        </w:rPr>
        <w:t>Հ</w:t>
      </w:r>
      <w:r w:rsidR="00035DAF">
        <w:rPr>
          <w:rFonts w:ascii="GHEA Grapalat" w:hAnsi="GHEA Grapalat" w:cs="Sylfaen"/>
          <w:i/>
          <w:iCs/>
          <w:kern w:val="16"/>
          <w:lang w:val="hy-AM"/>
        </w:rPr>
        <w:t xml:space="preserve">ավելված </w:t>
      </w:r>
      <w:r w:rsidR="00DE116F" w:rsidRPr="00DE116F">
        <w:rPr>
          <w:rFonts w:ascii="GHEA Grapalat" w:hAnsi="GHEA Grapalat" w:cs="Sylfaen"/>
          <w:i/>
          <w:iCs/>
          <w:kern w:val="16"/>
          <w:lang w:val="hy-AM"/>
        </w:rPr>
        <w:t>2</w:t>
      </w:r>
      <w:r w:rsidR="00035DAF">
        <w:rPr>
          <w:rFonts w:ascii="GHEA Grapalat" w:hAnsi="GHEA Grapalat" w:cs="Sylfaen"/>
          <w:i/>
          <w:iCs/>
          <w:kern w:val="16"/>
          <w:lang w:val="hy-AM"/>
        </w:rPr>
        <w:t xml:space="preserve">-ի </w:t>
      </w:r>
      <w:r w:rsidR="00DE116F" w:rsidRPr="00DE116F">
        <w:rPr>
          <w:rFonts w:ascii="GHEA Grapalat" w:hAnsi="GHEA Grapalat" w:cs="Sylfaen"/>
          <w:i/>
          <w:iCs/>
          <w:kern w:val="16"/>
          <w:lang w:val="hy-AM"/>
        </w:rPr>
        <w:t xml:space="preserve"> Ձև</w:t>
      </w:r>
      <w:r w:rsidR="00035DAF">
        <w:rPr>
          <w:rFonts w:ascii="GHEA Grapalat" w:hAnsi="GHEA Grapalat" w:cs="Sylfaen"/>
          <w:i/>
          <w:iCs/>
          <w:kern w:val="16"/>
          <w:lang w:val="hy-AM"/>
        </w:rPr>
        <w:t xml:space="preserve">աչափ 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>2</w:t>
      </w:r>
      <w:r w:rsidR="00DE116F" w:rsidRPr="00DE116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F90389">
        <w:rPr>
          <w:rFonts w:ascii="GHEA Grapalat" w:hAnsi="GHEA Grapalat" w:cs="Sylfaen"/>
          <w:i/>
          <w:iCs/>
          <w:kern w:val="16"/>
          <w:lang w:val="hy-AM"/>
        </w:rPr>
        <w:t>-</w:t>
      </w:r>
      <w:r w:rsidR="00F90389" w:rsidRPr="00035DAF">
        <w:rPr>
          <w:rFonts w:ascii="GHEA Grapalat" w:hAnsi="GHEA Grapalat" w:cs="Sylfaen"/>
          <w:i/>
          <w:iCs/>
          <w:kern w:val="16"/>
          <w:lang w:val="hy-AM"/>
        </w:rPr>
        <w:t xml:space="preserve"> ում  ներկայացված աղյուսակում</w:t>
      </w:r>
      <w:r w:rsidR="00F90389" w:rsidRPr="00F90389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9E770C">
        <w:rPr>
          <w:rFonts w:ascii="GHEA Grapalat" w:hAnsi="GHEA Grapalat" w:cs="Sylfaen"/>
          <w:i/>
          <w:iCs/>
          <w:kern w:val="16"/>
          <w:lang w:val="hy-AM"/>
        </w:rPr>
        <w:t xml:space="preserve">(նոր նախաձեռնությունների </w:t>
      </w:r>
      <w:r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մասով): </w:t>
      </w:r>
    </w:p>
    <w:p w14:paraId="002009AB" w14:textId="49F9986E" w:rsidR="009E770C" w:rsidRPr="00035DAF" w:rsidRDefault="009E770C" w:rsidP="009E770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szCs w:val="22"/>
          <w:lang w:val="hy-AM"/>
        </w:rPr>
      </w:pPr>
      <w:r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>Իսկ յուրաքանչյուր միջոցառման համար պարտադիր և հայեցողական ծախսերի վերաբերյալ մանրամ</w:t>
      </w:r>
      <w:r w:rsidR="00DE116F"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>ա</w:t>
      </w:r>
      <w:r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սն տեղեկատվությունն անհրաժեշտ է ներկայացնել </w:t>
      </w:r>
      <w:r w:rsidR="004E15E5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սույն մեթոդական ցուցումներին կից՝ </w:t>
      </w:r>
      <w:r w:rsidR="00035DAF"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Հավելված </w:t>
      </w:r>
      <w:r w:rsidR="004E15E5">
        <w:rPr>
          <w:rFonts w:ascii="GHEA Grapalat" w:hAnsi="GHEA Grapalat" w:cs="Sylfaen"/>
          <w:i/>
          <w:iCs/>
          <w:kern w:val="16"/>
          <w:szCs w:val="22"/>
          <w:lang w:val="hy-AM"/>
        </w:rPr>
        <w:t>1</w:t>
      </w:r>
      <w:r w:rsidR="00035DAF"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-ի Ձևաչափ </w:t>
      </w:r>
      <w:r w:rsidR="004E15E5">
        <w:rPr>
          <w:rFonts w:ascii="GHEA Grapalat" w:hAnsi="GHEA Grapalat" w:cs="Sylfaen"/>
          <w:i/>
          <w:iCs/>
          <w:kern w:val="16"/>
          <w:szCs w:val="22"/>
          <w:lang w:val="hy-AM"/>
        </w:rPr>
        <w:t>2</w:t>
      </w:r>
      <w:r w:rsidR="00035DAF"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 -ում </w:t>
      </w:r>
      <w:r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(գոյություն ունեցող պարտավորությունների մասով) և </w:t>
      </w:r>
      <w:r w:rsidR="00035DAF"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Հավելված 2-ի  Ձևաչափ 2 - ում  </w:t>
      </w:r>
      <w:r w:rsidR="00DE116F"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 xml:space="preserve">ներկայացված աղյուսակում </w:t>
      </w:r>
      <w:r w:rsidRPr="00035DAF">
        <w:rPr>
          <w:rFonts w:ascii="GHEA Grapalat" w:hAnsi="GHEA Grapalat" w:cs="Sylfaen"/>
          <w:i/>
          <w:iCs/>
          <w:kern w:val="16"/>
          <w:szCs w:val="22"/>
          <w:lang w:val="hy-AM"/>
        </w:rPr>
        <w:t>(նոր նախաձեռնությունների մասով):</w:t>
      </w:r>
    </w:p>
    <w:p w14:paraId="640F8315" w14:textId="77777777" w:rsidR="009C72A8" w:rsidRPr="00CE2BFB" w:rsidRDefault="009C72A8" w:rsidP="00A220F1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14:paraId="4224A634" w14:textId="527CFE1B" w:rsidR="00232FD0" w:rsidRPr="00CE2BFB" w:rsidRDefault="00743135" w:rsidP="00F9463A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B37AB3" w:rsidRPr="00CE2BFB">
        <w:rPr>
          <w:rFonts w:ascii="GHEA Grapalat" w:hAnsi="GHEA Grapalat"/>
          <w:kern w:val="16"/>
          <w:sz w:val="22"/>
          <w:szCs w:val="22"/>
          <w:lang w:val="hy-AM"/>
        </w:rPr>
        <w:t>2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 Գոյություն ունեցող ծախսային պարտավորությունները</w:t>
      </w:r>
    </w:p>
    <w:p w14:paraId="18F5515A" w14:textId="46776B58" w:rsidR="00225F0E" w:rsidRDefault="00C93D45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C93D45">
        <w:rPr>
          <w:rFonts w:ascii="GHEA Grapalat" w:hAnsi="GHEA Grapalat" w:cs="Sylfaen"/>
          <w:i/>
          <w:iCs/>
          <w:kern w:val="16"/>
          <w:lang w:val="hy-AM"/>
        </w:rPr>
        <w:t>Սույն փաստաթղթի իմաստով գոյություն ունեցող ծախսային պարտավորություններ են համարվում ՀՀ 202</w:t>
      </w:r>
      <w:r w:rsidR="00F9463A" w:rsidRPr="00F9463A">
        <w:rPr>
          <w:rFonts w:ascii="GHEA Grapalat" w:hAnsi="GHEA Grapalat" w:cs="Sylfaen"/>
          <w:i/>
          <w:iCs/>
          <w:kern w:val="16"/>
          <w:lang w:val="hy-AM"/>
        </w:rPr>
        <w:t>3</w:t>
      </w:r>
      <w:r w:rsidRPr="00C93D45">
        <w:rPr>
          <w:rFonts w:ascii="GHEA Grapalat" w:hAnsi="GHEA Grapalat" w:cs="Sylfaen"/>
          <w:i/>
          <w:iCs/>
          <w:kern w:val="16"/>
          <w:lang w:val="hy-AM"/>
        </w:rPr>
        <w:t>-202</w:t>
      </w:r>
      <w:r w:rsidR="00F9463A" w:rsidRPr="00F9463A">
        <w:rPr>
          <w:rFonts w:ascii="GHEA Grapalat" w:hAnsi="GHEA Grapalat" w:cs="Sylfaen"/>
          <w:i/>
          <w:iCs/>
          <w:kern w:val="16"/>
          <w:lang w:val="hy-AM"/>
        </w:rPr>
        <w:t>5</w:t>
      </w:r>
      <w:r w:rsidR="00F9463A">
        <w:rPr>
          <w:rFonts w:ascii="GHEA Grapalat" w:hAnsi="GHEA Grapalat" w:cs="Sylfaen"/>
          <w:i/>
          <w:iCs/>
          <w:kern w:val="16"/>
          <w:lang w:val="hy-AM"/>
        </w:rPr>
        <w:t>թթ</w:t>
      </w:r>
      <w:r w:rsidRPr="00C93D45">
        <w:rPr>
          <w:rFonts w:ascii="GHEA Grapalat" w:hAnsi="GHEA Grapalat" w:cs="Sylfaen"/>
          <w:i/>
          <w:iCs/>
          <w:kern w:val="16"/>
          <w:lang w:val="hy-AM"/>
        </w:rPr>
        <w:t xml:space="preserve"> պետական ՄԺԾԾ-ով կամ «ՀՀ 202</w:t>
      </w:r>
      <w:r w:rsidR="00F9463A" w:rsidRPr="00F9463A">
        <w:rPr>
          <w:rFonts w:ascii="GHEA Grapalat" w:hAnsi="GHEA Grapalat" w:cs="Sylfaen"/>
          <w:i/>
          <w:iCs/>
          <w:kern w:val="16"/>
          <w:lang w:val="hy-AM"/>
        </w:rPr>
        <w:t>3</w:t>
      </w:r>
      <w:r w:rsidRPr="00C93D45">
        <w:rPr>
          <w:rFonts w:ascii="GHEA Grapalat" w:hAnsi="GHEA Grapalat" w:cs="Sylfaen"/>
          <w:i/>
          <w:iCs/>
          <w:kern w:val="16"/>
          <w:lang w:val="hy-AM"/>
        </w:rPr>
        <w:t>թ պետական բյուջեի մասին» ՀՀ օրենքով  հաստատված ծախսային պարտավորությունները։</w:t>
      </w:r>
    </w:p>
    <w:p w14:paraId="58F02621" w14:textId="51715E63" w:rsidR="00DA1036" w:rsidRPr="003D5430" w:rsidRDefault="005E155C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>
        <w:rPr>
          <w:rFonts w:ascii="GHEA Grapalat" w:hAnsi="GHEA Grapalat" w:cs="Sylfaen"/>
          <w:i/>
          <w:iCs/>
          <w:kern w:val="16"/>
          <w:lang w:val="hy-AM"/>
        </w:rPr>
        <w:t>Ցուցումների այս բաժնում անհրաժեշտ է հ</w:t>
      </w:r>
      <w:r w:rsidR="00232FD0" w:rsidRPr="00CE2BFB">
        <w:rPr>
          <w:rFonts w:ascii="GHEA Grapalat" w:hAnsi="GHEA Grapalat" w:cs="Sylfaen"/>
          <w:i/>
          <w:iCs/>
          <w:kern w:val="16"/>
          <w:lang w:val="hy-AM"/>
        </w:rPr>
        <w:t>ամառոտ նկարագրել, թե ինչպես են գոյություն ունեցող ծրագրերը/միջոցառումները (ծախսային պարտավորությունները) նպաստում ընդհանուր նպատակների և գերակայու</w:t>
      </w:r>
      <w:r w:rsidR="00232FD0" w:rsidRPr="00CE2BFB">
        <w:rPr>
          <w:rFonts w:ascii="GHEA Grapalat" w:hAnsi="GHEA Grapalat" w:cs="Sylfaen"/>
          <w:i/>
          <w:iCs/>
          <w:kern w:val="16"/>
          <w:lang w:val="hy-AM"/>
        </w:rPr>
        <w:softHyphen/>
        <w:t xml:space="preserve">թյունների </w:t>
      </w:r>
      <w:r w:rsidR="00232FD0" w:rsidRPr="003D5430">
        <w:rPr>
          <w:rFonts w:ascii="GHEA Grapalat" w:hAnsi="GHEA Grapalat" w:cs="Sylfaen"/>
          <w:i/>
          <w:iCs/>
          <w:kern w:val="16"/>
          <w:lang w:val="hy-AM"/>
        </w:rPr>
        <w:t xml:space="preserve">իրականացմանը: </w:t>
      </w:r>
      <w:r w:rsidR="00DA1036" w:rsidRPr="003D5430">
        <w:rPr>
          <w:rFonts w:ascii="GHEA Grapalat" w:hAnsi="GHEA Grapalat" w:cs="Sylfaen"/>
          <w:i/>
          <w:iCs/>
          <w:kern w:val="16"/>
          <w:lang w:val="hy-AM"/>
        </w:rPr>
        <w:t>Այդ նպատակով անհրաժեշտ է նկարագրել ծրագրերից յուրաքանչյուրի գծով նպատակները և թիրախային վերջնական արդյունքները և թե ինչպես են դրանք նպաստելու ՀՀ կառավարության ծրագրով</w:t>
      </w:r>
      <w:r w:rsidR="00E5001A" w:rsidRPr="00B3439B">
        <w:rPr>
          <w:rFonts w:ascii="GHEA Grapalat" w:hAnsi="GHEA Grapalat" w:cs="Sylfaen"/>
          <w:i/>
          <w:iCs/>
          <w:kern w:val="16"/>
          <w:lang w:val="hy-AM"/>
        </w:rPr>
        <w:t xml:space="preserve"> և ՀՀ ռազմավարական փաստաթղթերով </w:t>
      </w:r>
      <w:r w:rsidR="00DA1036" w:rsidRPr="003D5430">
        <w:rPr>
          <w:rFonts w:ascii="GHEA Grapalat" w:hAnsi="GHEA Grapalat" w:cs="Sylfaen"/>
          <w:i/>
          <w:iCs/>
          <w:kern w:val="16"/>
          <w:lang w:val="hy-AM"/>
        </w:rPr>
        <w:t xml:space="preserve">սահմանված </w:t>
      </w:r>
      <w:r w:rsidR="00E5001A" w:rsidRPr="00B3439B">
        <w:rPr>
          <w:rFonts w:ascii="GHEA Grapalat" w:hAnsi="GHEA Grapalat" w:cs="Sylfaen"/>
          <w:i/>
          <w:iCs/>
          <w:kern w:val="16"/>
          <w:lang w:val="hy-AM"/>
        </w:rPr>
        <w:t xml:space="preserve">ՀՀ կառավարության քաղաքականության </w:t>
      </w:r>
      <w:r w:rsidR="00DA1036" w:rsidRPr="003D5430">
        <w:rPr>
          <w:rFonts w:ascii="GHEA Grapalat" w:hAnsi="GHEA Grapalat" w:cs="Sylfaen"/>
          <w:i/>
          <w:iCs/>
          <w:kern w:val="16"/>
          <w:lang w:val="hy-AM"/>
        </w:rPr>
        <w:t>կոնկրետ նպատակների և թիրախների ապահովմանը:</w:t>
      </w:r>
      <w:r w:rsidR="00DA1036" w:rsidRPr="00577FE4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E5001A" w:rsidRPr="00B3439B">
        <w:rPr>
          <w:rFonts w:ascii="GHEA Grapalat" w:hAnsi="GHEA Grapalat" w:cs="Sylfaen"/>
          <w:i/>
          <w:iCs/>
          <w:kern w:val="16"/>
          <w:lang w:val="hy-AM"/>
        </w:rPr>
        <w:t xml:space="preserve">Անհրաժեշտ է նաև ներկայացնել դրանց կապը </w:t>
      </w:r>
      <w:r w:rsidR="00E5001A" w:rsidRPr="003D5430">
        <w:rPr>
          <w:rFonts w:ascii="GHEA Grapalat" w:hAnsi="GHEA Grapalat" w:cs="Sylfaen"/>
          <w:i/>
          <w:iCs/>
          <w:kern w:val="16"/>
          <w:lang w:val="hy-AM"/>
        </w:rPr>
        <w:t xml:space="preserve">ՄԱԿ-ի «Կայուն զարգացման 2030 օրակարգում» ներառված կայուն զարգացման նպատակների և դրանց գծով սահմանված գլոբալ ցուցանիշների հետ: </w:t>
      </w:r>
      <w:r w:rsidR="00DA1036" w:rsidRPr="003D5430">
        <w:rPr>
          <w:rFonts w:ascii="GHEA Grapalat" w:hAnsi="GHEA Grapalat" w:cs="Sylfaen"/>
          <w:i/>
          <w:iCs/>
          <w:kern w:val="16"/>
          <w:lang w:val="hy-AM"/>
        </w:rPr>
        <w:t>Նշված տեղեկատվությունն անհրաժեշտ է ամփոփ տեսքով ներկայացնել սույն ցուցումների</w:t>
      </w:r>
      <w:r>
        <w:rPr>
          <w:rFonts w:ascii="GHEA Grapalat" w:hAnsi="GHEA Grapalat" w:cs="Sylfaen"/>
          <w:i/>
          <w:iCs/>
          <w:kern w:val="16"/>
          <w:lang w:val="hy-AM"/>
        </w:rPr>
        <w:t>ն կից</w:t>
      </w:r>
      <w:r w:rsidR="00DA1036" w:rsidRPr="003D5430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="004E15E5" w:rsidRPr="00D81828">
        <w:rPr>
          <w:rFonts w:ascii="GHEA Grapalat" w:hAnsi="GHEA Grapalat" w:cs="Sylfaen"/>
          <w:i/>
          <w:iCs/>
          <w:kern w:val="16"/>
          <w:highlight w:val="yellow"/>
          <w:lang w:val="hy-AM"/>
        </w:rPr>
        <w:t>Հավելված 3-ի</w:t>
      </w:r>
      <w:r w:rsidR="00653F9B" w:rsidRPr="00D81828">
        <w:rPr>
          <w:rFonts w:ascii="GHEA Grapalat" w:hAnsi="GHEA Grapalat" w:cs="Sylfaen"/>
          <w:i/>
          <w:iCs/>
          <w:kern w:val="16"/>
          <w:highlight w:val="yellow"/>
          <w:lang w:val="hy-AM"/>
        </w:rPr>
        <w:t xml:space="preserve"> Մաս 3-ում  ներկայացված աղյուսակում</w:t>
      </w:r>
      <w:r w:rsidR="00DA1036" w:rsidRPr="00D81828">
        <w:rPr>
          <w:rFonts w:ascii="GHEA Grapalat" w:hAnsi="GHEA Grapalat" w:cs="Sylfaen"/>
          <w:i/>
          <w:iCs/>
          <w:kern w:val="16"/>
          <w:highlight w:val="yellow"/>
          <w:lang w:val="hy-AM"/>
        </w:rPr>
        <w:t>:</w:t>
      </w:r>
      <w:r w:rsidR="00DA1036"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</w:p>
    <w:p w14:paraId="0FF3B687" w14:textId="5704BA2B" w:rsidR="00BE0CD4" w:rsidRDefault="00BE0CD4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3D5430">
        <w:rPr>
          <w:rFonts w:ascii="GHEA Grapalat" w:hAnsi="GHEA Grapalat" w:cs="Sylfaen"/>
          <w:i/>
          <w:iCs/>
          <w:kern w:val="16"/>
          <w:lang w:val="hy-AM"/>
        </w:rPr>
        <w:t>Գոյություն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3D5430">
        <w:rPr>
          <w:rFonts w:ascii="GHEA Grapalat" w:hAnsi="GHEA Grapalat" w:cs="Sylfaen"/>
          <w:i/>
          <w:iCs/>
          <w:kern w:val="16"/>
          <w:lang w:val="hy-AM"/>
        </w:rPr>
        <w:t>ունեցող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3D5430">
        <w:rPr>
          <w:rFonts w:ascii="GHEA Grapalat" w:hAnsi="GHEA Grapalat" w:cs="Sylfaen"/>
          <w:i/>
          <w:iCs/>
          <w:kern w:val="16"/>
          <w:lang w:val="hy-AM"/>
        </w:rPr>
        <w:t>ծախսային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3D5430">
        <w:rPr>
          <w:rFonts w:ascii="GHEA Grapalat" w:hAnsi="GHEA Grapalat" w:cs="Sylfaen"/>
          <w:i/>
          <w:iCs/>
          <w:kern w:val="16"/>
          <w:lang w:val="hy-AM"/>
        </w:rPr>
        <w:t>պարտավորությունների գծով ծախսերի հաշվարկներն իրականացվում են հետևյալ հաջորդական փուլերով.</w:t>
      </w:r>
    </w:p>
    <w:p w14:paraId="6B66F5F6" w14:textId="6C247763" w:rsidR="00BF75DF" w:rsidRDefault="00BF75DF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0541B1C6" w14:textId="149174E6" w:rsidR="00181C92" w:rsidRPr="00792814" w:rsidRDefault="00F316B9" w:rsidP="00216A71">
      <w:pPr>
        <w:pStyle w:val="NormalWeb"/>
        <w:spacing w:before="0" w:beforeAutospacing="0" w:after="0" w:afterAutospacing="0" w:line="276" w:lineRule="auto"/>
        <w:ind w:firstLine="560"/>
        <w:jc w:val="both"/>
        <w:rPr>
          <w:rFonts w:ascii="GHEA Grapalat" w:hAnsi="GHEA Grapalat"/>
          <w:bCs/>
          <w:i/>
          <w:iCs/>
          <w:sz w:val="22"/>
          <w:szCs w:val="22"/>
          <w:lang w:val="hy-AM"/>
        </w:rPr>
      </w:pPr>
      <w:r w:rsidRPr="00792814">
        <w:rPr>
          <w:rFonts w:ascii="GHEA Grapalat" w:hAnsi="GHEA Grapalat"/>
          <w:bCs/>
          <w:i/>
          <w:iCs/>
          <w:sz w:val="22"/>
          <w:szCs w:val="22"/>
          <w:lang w:val="hy-AM"/>
        </w:rPr>
        <w:t>11009</w:t>
      </w:r>
      <w:r w:rsidR="00181C92" w:rsidRPr="00792814">
        <w:rPr>
          <w:rFonts w:ascii="GHEA Grapalat" w:hAnsi="GHEA Grapalat"/>
          <w:bCs/>
          <w:i/>
          <w:iCs/>
          <w:sz w:val="22"/>
          <w:szCs w:val="22"/>
          <w:lang w:val="hy-AM"/>
        </w:rPr>
        <w:t xml:space="preserve"> «Ձեռներեցության տեխնոլոգիական էկոհամակարգ» միջոցառման նպատակն է նպաստել նորարարական համակարգի զարգացմանը և տարբեր ոլորտներում համակողմանի ներդրմանը։ </w:t>
      </w:r>
      <w:r w:rsidR="00181C92" w:rsidRPr="00792814">
        <w:rPr>
          <w:rFonts w:ascii="GHEA Grapalat" w:hAnsi="GHEA Grapalat"/>
          <w:bCs/>
          <w:i/>
          <w:iCs/>
          <w:sz w:val="22"/>
          <w:szCs w:val="22"/>
          <w:lang w:val="hy-AM"/>
        </w:rPr>
        <w:lastRenderedPageBreak/>
        <w:t>Նորարարական համակարգի զարգացման գործընթացում առանցքային և նշանակալի դեր ունի ձեռնարկատիրական էկոհամակարգի կայացումը, քանի որ տնտեսությունում նորարարության հիմնական շարժիչ ուժերից են ձեռներեցները, որոնց կողմից գիտական արդյունքները և նոր գաղափարները առևտրայնացվում են ու ստեղծում նոր արժեք տնտեսությունում։</w:t>
      </w:r>
    </w:p>
    <w:p w14:paraId="22688A9E" w14:textId="4E28AC70" w:rsidR="008A7006" w:rsidRPr="00792814" w:rsidRDefault="00181C92" w:rsidP="00216A71">
      <w:pPr>
        <w:pStyle w:val="NormalWeb"/>
        <w:spacing w:before="0" w:beforeAutospacing="0" w:after="0" w:afterAutospacing="0" w:line="276" w:lineRule="auto"/>
        <w:ind w:firstLine="560"/>
        <w:jc w:val="both"/>
        <w:rPr>
          <w:rFonts w:ascii="GHEA Grapalat" w:hAnsi="GHEA Grapalat"/>
          <w:bCs/>
          <w:i/>
          <w:iCs/>
          <w:sz w:val="22"/>
          <w:szCs w:val="22"/>
          <w:lang w:val="hy-AM"/>
        </w:rPr>
      </w:pPr>
      <w:r w:rsidRPr="00792814">
        <w:rPr>
          <w:rFonts w:ascii="GHEA Grapalat" w:hAnsi="GHEA Grapalat"/>
          <w:bCs/>
          <w:i/>
          <w:iCs/>
          <w:sz w:val="22"/>
          <w:szCs w:val="22"/>
          <w:lang w:val="hy-AM"/>
        </w:rPr>
        <w:t>Միջոցառումը նպատակ ունի պետական միջամտությամբ լրացնելու հայաստանյան նորարարական համակարգում առկա բացերը՝ սկսելով թույլ զարգացած օղակներից։ Մասնավորապես, նախատեսվում է սկսնակ տեխնոլոգիական ընկերություններին և թիմերին ապահովել ֆինանսավորման և աճի հնարավորություններով, ինչպես նաև ստեղծել նոր գիտելիքի ներհոսքի հնարավորություններ։ Ծրագրի վերջնարդյունքում ակնկալվում է ունենալ տեխնոլոգիական սկսնակ ընկերություններ, որոնց որոշակի մասը պատրաստ կլինի ներդրողներից ներդրումներ ներգրավել։</w:t>
      </w:r>
    </w:p>
    <w:p w14:paraId="6772169C" w14:textId="1F2E899D" w:rsidR="00952947" w:rsidRPr="00394C48" w:rsidRDefault="00952947" w:rsidP="00952947">
      <w:pPr>
        <w:pStyle w:val="NormalWeb"/>
        <w:spacing w:before="240" w:beforeAutospacing="0" w:after="240" w:afterAutospacing="0" w:line="276" w:lineRule="auto"/>
        <w:ind w:firstLine="560"/>
        <w:jc w:val="both"/>
        <w:rPr>
          <w:rFonts w:ascii="GHEA Grapalat" w:eastAsia="GHEA Grapalat" w:hAnsi="GHEA Grapalat" w:cs="GHEA Grapalat"/>
          <w:lang w:val="hy-AM"/>
        </w:rPr>
      </w:pPr>
      <w:r w:rsidRPr="00394C48">
        <w:rPr>
          <w:rFonts w:ascii="GHEA Grapalat" w:eastAsia="GHEA Grapalat" w:hAnsi="GHEA Grapalat" w:cs="GHEA Grapalat"/>
          <w:lang w:val="hy-AM"/>
        </w:rPr>
        <w:t>Միջոցառման ընդհանուր արժեքը 2024-2026թթ համար յուրաքանչյուր տարի կկազմի` 2024թ</w:t>
      </w:r>
      <w:r w:rsidRPr="00394C48">
        <w:rPr>
          <w:rFonts w:ascii="Cambria Math" w:eastAsia="GHEA Grapalat" w:hAnsi="Cambria Math" w:cs="Cambria Math"/>
          <w:lang w:val="hy-AM"/>
        </w:rPr>
        <w:t>․</w:t>
      </w:r>
      <w:r w:rsidRPr="00394C48">
        <w:rPr>
          <w:rFonts w:ascii="GHEA Grapalat" w:eastAsia="GHEA Grapalat" w:hAnsi="GHEA Grapalat" w:cs="GHEA Grapalat"/>
          <w:lang w:val="hy-AM"/>
        </w:rPr>
        <w:t xml:space="preserve"> 1,198.</w:t>
      </w:r>
      <w:r w:rsidR="00650237" w:rsidRPr="00394C48">
        <w:rPr>
          <w:rFonts w:ascii="GHEA Grapalat" w:eastAsia="GHEA Grapalat" w:hAnsi="GHEA Grapalat" w:cs="GHEA Grapalat"/>
          <w:lang w:val="hy-AM"/>
        </w:rPr>
        <w:t>7</w:t>
      </w:r>
      <w:r w:rsidRPr="00394C48">
        <w:rPr>
          <w:rFonts w:ascii="GHEA Grapalat" w:eastAsia="GHEA Grapalat" w:hAnsi="GHEA Grapalat" w:cs="GHEA Grapalat"/>
          <w:lang w:val="hy-AM"/>
        </w:rPr>
        <w:t>00.0 հազար ՀՀ դրամ, 2025թ. 1,</w:t>
      </w:r>
      <w:r w:rsidR="00650237" w:rsidRPr="00394C48">
        <w:rPr>
          <w:rFonts w:ascii="GHEA Grapalat" w:eastAsia="GHEA Grapalat" w:hAnsi="GHEA Grapalat" w:cs="GHEA Grapalat"/>
          <w:lang w:val="hy-AM"/>
        </w:rPr>
        <w:t>298</w:t>
      </w:r>
      <w:r w:rsidRPr="00394C48">
        <w:rPr>
          <w:rFonts w:ascii="GHEA Grapalat" w:eastAsia="GHEA Grapalat" w:hAnsi="GHEA Grapalat" w:cs="GHEA Grapalat"/>
          <w:lang w:val="hy-AM"/>
        </w:rPr>
        <w:t>,</w:t>
      </w:r>
      <w:r w:rsidR="00650237" w:rsidRPr="00394C48">
        <w:rPr>
          <w:rFonts w:ascii="GHEA Grapalat" w:eastAsia="GHEA Grapalat" w:hAnsi="GHEA Grapalat" w:cs="GHEA Grapalat"/>
          <w:lang w:val="hy-AM"/>
        </w:rPr>
        <w:t>7</w:t>
      </w:r>
      <w:r w:rsidRPr="00394C48">
        <w:rPr>
          <w:rFonts w:ascii="GHEA Grapalat" w:eastAsia="GHEA Grapalat" w:hAnsi="GHEA Grapalat" w:cs="GHEA Grapalat"/>
          <w:lang w:val="hy-AM"/>
        </w:rPr>
        <w:t>00.0 հազար ՀՀ դրամ և 2026թ</w:t>
      </w:r>
      <w:r w:rsidRPr="00394C48">
        <w:rPr>
          <w:rFonts w:ascii="Cambria Math" w:eastAsia="GHEA Grapalat" w:hAnsi="Cambria Math" w:cs="Cambria Math"/>
          <w:lang w:val="hy-AM"/>
        </w:rPr>
        <w:t>․</w:t>
      </w:r>
      <w:r w:rsidRPr="00394C48">
        <w:rPr>
          <w:rFonts w:ascii="GHEA Grapalat" w:eastAsia="GHEA Grapalat" w:hAnsi="GHEA Grapalat" w:cs="GHEA Grapalat"/>
          <w:lang w:val="hy-AM"/>
        </w:rPr>
        <w:t xml:space="preserve"> 1,</w:t>
      </w:r>
      <w:r w:rsidR="00650237" w:rsidRPr="00394C48">
        <w:rPr>
          <w:rFonts w:ascii="GHEA Grapalat" w:eastAsia="GHEA Grapalat" w:hAnsi="GHEA Grapalat" w:cs="GHEA Grapalat"/>
          <w:lang w:val="hy-AM"/>
        </w:rPr>
        <w:t>398</w:t>
      </w:r>
      <w:r w:rsidRPr="00394C48">
        <w:rPr>
          <w:rFonts w:ascii="GHEA Grapalat" w:eastAsia="GHEA Grapalat" w:hAnsi="GHEA Grapalat" w:cs="GHEA Grapalat"/>
          <w:lang w:val="hy-AM"/>
        </w:rPr>
        <w:t>,</w:t>
      </w:r>
      <w:r w:rsidR="00650237" w:rsidRPr="00394C48">
        <w:rPr>
          <w:rFonts w:ascii="GHEA Grapalat" w:eastAsia="GHEA Grapalat" w:hAnsi="GHEA Grapalat" w:cs="GHEA Grapalat"/>
          <w:lang w:val="hy-AM"/>
        </w:rPr>
        <w:t>7</w:t>
      </w:r>
      <w:r w:rsidRPr="00394C48">
        <w:rPr>
          <w:rFonts w:ascii="GHEA Grapalat" w:eastAsia="GHEA Grapalat" w:hAnsi="GHEA Grapalat" w:cs="GHEA Grapalat"/>
          <w:lang w:val="hy-AM"/>
        </w:rPr>
        <w:t>00.0 հազար ՀՀ դրամ:</w:t>
      </w:r>
    </w:p>
    <w:p w14:paraId="6C7B443D" w14:textId="1ED4A5A1" w:rsidR="001C71EA" w:rsidRPr="00407C02" w:rsidRDefault="00E203AA" w:rsidP="00E203AA">
      <w:pPr>
        <w:pStyle w:val="Text"/>
        <w:spacing w:before="120" w:after="120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b/>
          <w:i/>
          <w:iCs/>
          <w:color w:val="FF0000"/>
          <w:kern w:val="16"/>
          <w:lang w:val="hy-AM"/>
        </w:rPr>
        <w:t>1</w:t>
      </w:r>
      <w:r w:rsidRPr="00407C02">
        <w:rPr>
          <w:rFonts w:ascii="Cambria Math" w:hAnsi="Cambria Math" w:cs="Sylfaen"/>
          <w:b/>
          <w:i/>
          <w:iCs/>
          <w:color w:val="FF0000"/>
          <w:kern w:val="16"/>
          <w:lang w:val="hy-AM"/>
        </w:rPr>
        <w:t xml:space="preserve">․ </w:t>
      </w:r>
      <w:r w:rsidR="00C17892" w:rsidRPr="00407C02">
        <w:rPr>
          <w:rFonts w:ascii="GHEA Grapalat" w:hAnsi="GHEA Grapalat" w:cs="Sylfaen"/>
          <w:b/>
          <w:i/>
          <w:iCs/>
          <w:color w:val="FF0000"/>
          <w:kern w:val="16"/>
          <w:lang w:val="hy-AM"/>
        </w:rPr>
        <w:t>Գ</w:t>
      </w:r>
      <w:r w:rsidR="00BE0CD4" w:rsidRPr="00407C02">
        <w:rPr>
          <w:rFonts w:ascii="GHEA Grapalat" w:hAnsi="GHEA Grapalat" w:cs="Sylfaen"/>
          <w:b/>
          <w:i/>
          <w:iCs/>
          <w:color w:val="FF0000"/>
          <w:kern w:val="16"/>
          <w:lang w:val="hy-AM"/>
        </w:rPr>
        <w:t>ոյություն ունեցող ծախսային պարտավորություններ</w:t>
      </w:r>
      <w:r w:rsidR="00C17892" w:rsidRPr="00407C02">
        <w:rPr>
          <w:rFonts w:ascii="GHEA Grapalat" w:hAnsi="GHEA Grapalat" w:cs="Sylfaen"/>
          <w:b/>
          <w:i/>
          <w:iCs/>
          <w:color w:val="FF0000"/>
          <w:kern w:val="16"/>
          <w:lang w:val="hy-AM"/>
        </w:rPr>
        <w:t>ի ճշգրտում</w:t>
      </w:r>
      <w:r w:rsidR="00BE0CD4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՝</w:t>
      </w:r>
      <w:r w:rsidR="0088684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eastAsiaTheme="minorEastAsia" w:hAnsi="GHEA Grapalat" w:cs="Sylfaen"/>
          <w:i/>
          <w:iCs/>
          <w:color w:val="FF0000"/>
          <w:kern w:val="16"/>
          <w:lang w:val="hy-AM"/>
        </w:rPr>
        <w:t>հիմք ընդունելով այդ ծախսերի գծով 202</w:t>
      </w:r>
      <w:r w:rsidR="00BE6A3D" w:rsidRPr="00407C02">
        <w:rPr>
          <w:rFonts w:ascii="GHEA Grapalat" w:eastAsiaTheme="minorEastAsia" w:hAnsi="GHEA Grapalat" w:cs="Sylfaen"/>
          <w:i/>
          <w:iCs/>
          <w:color w:val="FF0000"/>
          <w:kern w:val="16"/>
          <w:lang w:val="hy-AM"/>
        </w:rPr>
        <w:t>2</w:t>
      </w:r>
      <w:r w:rsidRPr="00407C02">
        <w:rPr>
          <w:rFonts w:ascii="GHEA Grapalat" w:eastAsiaTheme="minorEastAsia" w:hAnsi="GHEA Grapalat" w:cs="Sylfaen"/>
          <w:i/>
          <w:iCs/>
          <w:color w:val="FF0000"/>
          <w:kern w:val="16"/>
          <w:lang w:val="hy-AM"/>
        </w:rPr>
        <w:t xml:space="preserve">թ փաստացի տարեկան կատարողականը, ինչպես նաև հայտատուից անկախ պատճառներով ծախսային գործոնների փոփոխությամբ պայմանավորված ազդեցությունները ծախսերի վրա: </w:t>
      </w:r>
    </w:p>
    <w:p w14:paraId="7D5AED03" w14:textId="6FB301C8" w:rsidR="004A3E63" w:rsidRPr="00407C02" w:rsidRDefault="004A3E63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Ծախսային գործոնները պետք է ներառեն միայն այն գնային և ոչ գնային գործոնները, որոնց մակարդակների փոփոխությունները կատարվել են հայտատուից անկախ պատճառներով և որոնք անմիջականորեն ազդել են ռեսուրսների սպառման (ծախսման) մակարդակի կամ դրանց գների վրա (օրինակ՝ շահառուների թվաքանակի փոփոխությունը, նվազագույն աշխատավարձի փոփոխությունը և այլն):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Այդ առումով, որպես ծախսային գործոններ պետք է դիտարկվեն այն գնային և ոչ գնային գործոնները, որոնց 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վերաբերյալ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արված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ենթադրություններում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(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կանխատեսվող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ցուցանիշներում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)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հայտատուից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անկախ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պատճառներով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տեղի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են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ունեցել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այնպիսի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փոփոխություններ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,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որոնք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չեն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հանգեցնում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գոյություն ունեցող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ծախսային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ծրագրերի միջոցառումների (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ծառայությունների)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և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>/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կամ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շահառուների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շրջանակի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փոփոխության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,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սակայն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հանգեցնում են այդ ծրագրերի/միջոցառումների</w:t>
      </w:r>
      <w:r w:rsidR="00623AAE"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գծով ծախսերի 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փոփոխության:</w:t>
      </w:r>
    </w:p>
    <w:p w14:paraId="45F34D79" w14:textId="244377EA" w:rsidR="00623AAE" w:rsidRPr="00407C02" w:rsidRDefault="00623AAE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Գոյություն ունեցող ծախսային պարտավորությունների ճշգրտման համար որպես ծախսային գործոններ են դիտարկվում նաև հայտատուից անկախ պատճառով առաջացած (ի հայտ եկած) այնպիսի գործոնները, որոնք հանգեցնում են ծրագրի միջոցառումների (ծառայությունների) և/կամ շահառուների շրջանակի նվազեցմանը:</w:t>
      </w:r>
    </w:p>
    <w:p w14:paraId="183B671B" w14:textId="77777777" w:rsidR="00E40979" w:rsidRPr="00407C02" w:rsidRDefault="00E40979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b/>
          <w:i/>
          <w:iCs/>
          <w:color w:val="FF0000"/>
          <w:kern w:val="16"/>
          <w:lang w:val="hy-AM"/>
        </w:rPr>
        <w:t>2. Գոյություն ունեցող ծախսային պարտավորությունների գծով ծախսային խնայողությունների ուղղությամբ առաջարկների ներկայացում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և դրա հիման վրա գոյություն ունեցող</w:t>
      </w:r>
      <w:r w:rsidR="00D14C3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(1-ին փուլում ճշգրտված) ծախսային պարտավորությունների վերանայում:</w:t>
      </w:r>
    </w:p>
    <w:p w14:paraId="39EF2770" w14:textId="77777777" w:rsidR="008C3AEC" w:rsidRPr="00407C02" w:rsidRDefault="007750CF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Բոլոր հայտատու մարմինները պետք է միջոցներ ձեռնարկեն իրենց կողմից իրականացվող բյուջետային ծրագրերի միջոցառումների ծախսային արդյունավետության բարձրացման ուղղությամբ: </w:t>
      </w:r>
    </w:p>
    <w:p w14:paraId="26C8C91C" w14:textId="77777777" w:rsidR="002532F5" w:rsidRPr="00407C02" w:rsidRDefault="007750CF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Այդ նպատակով</w:t>
      </w:r>
      <w:r w:rsidR="002532F5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,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հայտերում պետք է ներկայացվեն նաև առաջարկներ ծախսային խնայողությունների վերաբերյալ:</w:t>
      </w:r>
    </w:p>
    <w:p w14:paraId="16CC56EF" w14:textId="0D07C4BE" w:rsidR="00A31C7F" w:rsidRPr="00407C02" w:rsidRDefault="00A31C7F" w:rsidP="00A31C7F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lastRenderedPageBreak/>
        <w:t xml:space="preserve">Սույն փաստաթղթի իմաստով գոյություն ունեցող </w:t>
      </w:r>
      <w:r w:rsidR="007776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ծախսային պարտավորությունների գծով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ծախսային խնայողություն է համարվում համապատասխան միջոցառումների իրականացման նպատակով ծախսվող ֆինանսական միջոցների նվազեցումը՝ այդ միջոցառումների գծով քանակական և որակական ցուցանիշների անփոփոխ մնալու պայմաններում, որը հետևանք է այդ միջոցառումների շրջանակներում ապրանքների արտադրության, ծառայությունների մատուցման և այլ միջամտությունների իրականացման նպատակով կիրառվող ռեսուրսների և դրանց սպառման մակարդակների փոփոխության:</w:t>
      </w:r>
    </w:p>
    <w:p w14:paraId="70593B6C" w14:textId="7E136597" w:rsidR="007750CF" w:rsidRPr="00407C02" w:rsidRDefault="00E02912" w:rsidP="00A31C7F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Ընդ որում, խ</w:t>
      </w:r>
      <w:r w:rsidR="003C5C3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նայողություններ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3C5C3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չեն 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համարվում 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ծախսվող ֆինանսական միջոցների նվազեցումները, որոնք պայմանավորված են միջոցառման շրջանակներում 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սպառվող ռեսուրսների գների իջեցմա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մբ 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(կամ վերանայմա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մբ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)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կամ միջոցառման գծով արդյունքային (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ք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նակական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, որակական և այլ)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ցուցանիշների 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կրճատմամբ</w:t>
      </w:r>
      <w:r w:rsidR="007776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(</w:t>
      </w:r>
      <w:r w:rsidR="007750C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նվազեցմա</w:t>
      </w:r>
      <w:r w:rsidR="008E1941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մբ): </w:t>
      </w:r>
    </w:p>
    <w:p w14:paraId="5A60B3D7" w14:textId="013710C1" w:rsidR="00DF73AF" w:rsidRPr="00407C02" w:rsidRDefault="00DF73AF" w:rsidP="0012316C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Գոյություն ունեցող պարտավորությունների գծով ծախսային խնայողության վերաբերյալ առաջարկները կարող են վերաբերվել կիրառվող ռեսուրսների սպառման ծավալների փոփոխությանը (օրինակ՝ օգտագործվող թղթի ծավալների կրճատում ի հաշիվ էլեկտրոնային նամա</w:t>
      </w:r>
      <w:r w:rsidR="00A22E53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կա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գրության ներդրման), կիրառվող ռեսուրսների տեսակներում (համախմբությունում) փոփոխությանը, ինչպես նաև արտադրելու կամ գնելու այլընտրանքի կիրառմանը, որոնք հանգեցնում են այդ միջոցառումների գծով ծախսերի նվազեցման:</w:t>
      </w:r>
    </w:p>
    <w:p w14:paraId="089CDA48" w14:textId="77777777" w:rsidR="00003AD2" w:rsidRPr="00407C02" w:rsidRDefault="00003AD2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</w:p>
    <w:p w14:paraId="2A4987E3" w14:textId="4FB2C6A9" w:rsidR="009F263E" w:rsidRPr="00407C02" w:rsidRDefault="00E02912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Հայտատու մարմինները գոյություն ունեցող պարտավորությունների գծով ծախսային խնայողությունների վերաբերյալ առաջարկությունները </w:t>
      </w:r>
      <w:r w:rsidR="001E2D30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յուրաքանչյուր միջոցառման գծով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պետք է ներկայացնեն սույն մեթոդական ցուցումների</w:t>
      </w:r>
      <w:r w:rsidR="00623A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 կից</w:t>
      </w:r>
      <w:r w:rsidR="00003AD2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4E15E5" w:rsidRPr="00407C02">
        <w:rPr>
          <w:rFonts w:ascii="GHEA Grapalat" w:hAnsi="GHEA Grapalat" w:cs="Sylfaen"/>
          <w:i/>
          <w:iCs/>
          <w:color w:val="FF0000"/>
          <w:kern w:val="16"/>
          <w:szCs w:val="22"/>
          <w:lang w:val="hy-AM"/>
        </w:rPr>
        <w:t>Հավելված 1-ի Ձևաչափ 2 -ում</w:t>
      </w:r>
      <w:r w:rsidR="00222C5D" w:rsidRPr="00407C02">
        <w:rPr>
          <w:rFonts w:ascii="GHEA Grapalat" w:hAnsi="GHEA Grapalat"/>
          <w:i/>
          <w:color w:val="FF0000"/>
          <w:lang w:val="hy-AM" w:eastAsia="x-none"/>
        </w:rPr>
        <w:t xml:space="preserve"> ներկայացված </w:t>
      </w:r>
      <w:r w:rsidRPr="00407C02">
        <w:rPr>
          <w:rFonts w:ascii="GHEA Grapalat" w:hAnsi="GHEA Grapalat" w:cs="Sylfaen"/>
          <w:i/>
          <w:color w:val="FF0000"/>
          <w:kern w:val="16"/>
          <w:lang w:val="hy-AM"/>
        </w:rPr>
        <w:t>ձևաչափին համապատասխան</w:t>
      </w:r>
      <w:r w:rsidR="00003AD2" w:rsidRPr="00407C02">
        <w:rPr>
          <w:rFonts w:ascii="GHEA Grapalat" w:hAnsi="GHEA Grapalat" w:cs="Sylfaen"/>
          <w:i/>
          <w:color w:val="FF0000"/>
          <w:kern w:val="16"/>
          <w:lang w:val="hy-AM"/>
        </w:rPr>
        <w:t>, ի</w:t>
      </w:r>
      <w:r w:rsidR="001E2D30" w:rsidRPr="00407C02">
        <w:rPr>
          <w:rFonts w:ascii="GHEA Grapalat" w:hAnsi="GHEA Grapalat" w:cs="Sylfaen"/>
          <w:i/>
          <w:color w:val="FF0000"/>
          <w:kern w:val="16"/>
          <w:lang w:val="hy-AM"/>
        </w:rPr>
        <w:t xml:space="preserve">սկ ամփոփ տեղեկատվությունը՝ </w:t>
      </w:r>
      <w:r w:rsidR="004E15E5" w:rsidRPr="00407C02">
        <w:rPr>
          <w:rFonts w:ascii="GHEA Grapalat" w:hAnsi="GHEA Grapalat" w:cs="Sylfaen"/>
          <w:i/>
          <w:iCs/>
          <w:color w:val="FF0000"/>
          <w:kern w:val="16"/>
          <w:szCs w:val="22"/>
          <w:lang w:val="hy-AM"/>
        </w:rPr>
        <w:t xml:space="preserve">Հավելված 1-ի Ձևաչափ 1-ում </w:t>
      </w:r>
      <w:r w:rsidR="004E15E5" w:rsidRPr="00407C02">
        <w:rPr>
          <w:rFonts w:ascii="GHEA Grapalat" w:hAnsi="GHEA Grapalat"/>
          <w:i/>
          <w:color w:val="FF0000"/>
          <w:lang w:val="hy-AM" w:eastAsia="x-none"/>
        </w:rPr>
        <w:t xml:space="preserve">ներկայացված </w:t>
      </w:r>
      <w:r w:rsidR="004E15E5" w:rsidRPr="00407C02">
        <w:rPr>
          <w:rFonts w:ascii="GHEA Grapalat" w:hAnsi="GHEA Grapalat" w:cs="Sylfaen"/>
          <w:i/>
          <w:color w:val="FF0000"/>
          <w:kern w:val="16"/>
          <w:lang w:val="hy-AM"/>
        </w:rPr>
        <w:t xml:space="preserve">ձևաչափին </w:t>
      </w:r>
      <w:r w:rsidR="001E2D30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համապատասխան</w:t>
      </w:r>
      <w:r w:rsidRPr="00407C02">
        <w:rPr>
          <w:rFonts w:ascii="GHEA Grapalat" w:hAnsi="GHEA Grapalat" w:cs="Sylfaen"/>
          <w:i/>
          <w:color w:val="FF0000"/>
          <w:kern w:val="16"/>
          <w:lang w:val="hy-AM"/>
        </w:rPr>
        <w:t>:</w:t>
      </w:r>
    </w:p>
    <w:p w14:paraId="61EEC76F" w14:textId="36489644" w:rsidR="00E5001A" w:rsidRPr="00407C02" w:rsidRDefault="00232FD0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Գոյություն ունեցող ծրագրերի/միջոցառումների (ծախսային պարտավորությունների) գծով ծախսակազմումներն</w:t>
      </w:r>
      <w:r w:rsidR="00B975CA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(ծախսերի մանրամասն հաշվարկներն)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B975CA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ու հիմնավորումներն ըստ առանձին գործոնների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անհրաժեշտ է ներկայացնել </w:t>
      </w:r>
      <w:r w:rsidR="00B97D7E" w:rsidRPr="00407C02">
        <w:rPr>
          <w:rFonts w:ascii="GHEA Grapalat" w:hAnsi="GHEA Grapalat"/>
          <w:i/>
          <w:color w:val="FF0000"/>
          <w:kern w:val="16"/>
          <w:lang w:val="hy-AM"/>
        </w:rPr>
        <w:t>սույն ցուցումներին առանձին առդրված ծախսերի հաշվարկների մանրամասն ձևաչափերին համապատասխան:</w:t>
      </w:r>
      <w:r w:rsidR="00B975CA" w:rsidRPr="00407C02">
        <w:rPr>
          <w:rFonts w:ascii="GHEA Grapalat" w:hAnsi="GHEA Grapalat"/>
          <w:i/>
          <w:color w:val="FF0000"/>
          <w:kern w:val="16"/>
          <w:lang w:val="hy-AM"/>
        </w:rPr>
        <w:t xml:space="preserve"> </w:t>
      </w:r>
    </w:p>
    <w:p w14:paraId="7F875A88" w14:textId="28F73E97" w:rsidR="00B975CA" w:rsidRPr="00407C02" w:rsidRDefault="00232FD0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/>
          <w:i/>
          <w:color w:val="FF0000"/>
          <w:lang w:val="hy-AM" w:eastAsia="x-none"/>
        </w:rPr>
        <w:t xml:space="preserve">Գոյություն ունեցող </w:t>
      </w:r>
      <w:r w:rsidR="00F85FF5" w:rsidRPr="00407C02">
        <w:rPr>
          <w:rFonts w:ascii="GHEA Grapalat" w:hAnsi="GHEA Grapalat"/>
          <w:i/>
          <w:color w:val="FF0000"/>
          <w:lang w:val="hy-AM" w:eastAsia="x-none"/>
        </w:rPr>
        <w:t xml:space="preserve">բոլոր </w:t>
      </w:r>
      <w:r w:rsidRPr="00407C02">
        <w:rPr>
          <w:rFonts w:ascii="GHEA Grapalat" w:hAnsi="GHEA Grapalat"/>
          <w:i/>
          <w:color w:val="FF0000"/>
          <w:lang w:val="hy-AM" w:eastAsia="x-none"/>
        </w:rPr>
        <w:t>ծրագրերի/միջոցառումների (ծախսային պար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տավորությունների) գծով ՄԺԾԾ ժամանակահատվածում իրականացվելիք ծախսերն ու ակնկալվող արդյունքներն անհրաժեշտ է ներկայացնել նաև ամփոփ տեսքով՝ սույն ցուցումների</w:t>
      </w:r>
      <w:r w:rsidR="00B60FC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ն կից՝ </w:t>
      </w:r>
      <w:r w:rsidR="004E15E5" w:rsidRPr="00407C02">
        <w:rPr>
          <w:rFonts w:ascii="GHEA Grapalat" w:hAnsi="GHEA Grapalat"/>
          <w:i/>
          <w:color w:val="FF0000"/>
          <w:lang w:val="hy-AM" w:eastAsia="x-none"/>
        </w:rPr>
        <w:t xml:space="preserve">Հավելված 3-ի Մաս 4-ում  ներկայացված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ձևաչափերին համապատասխան: Այդ ծրագրերի/միջոցառումների գծով ծախսերն ըստ բյուջետային ծախսերի տնտեսագիտական և գործառական դասակարգումների մանրամասների անհ</w:t>
      </w:r>
      <w:r w:rsidR="00F85FF5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ր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աժե</w:t>
      </w:r>
      <w:r w:rsidR="00B975CA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շ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տ է ներկայացնել սույն ցուցումների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 կից՝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4E15E5" w:rsidRPr="00407C02">
        <w:rPr>
          <w:rFonts w:ascii="GHEA Grapalat" w:hAnsi="GHEA Grapalat"/>
          <w:i/>
          <w:color w:val="FF0000"/>
          <w:lang w:val="hy-AM" w:eastAsia="x-none"/>
        </w:rPr>
        <w:t>Հավելված 4--ում  ներկայացված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ձևաչափերին համապատասխան:</w:t>
      </w:r>
    </w:p>
    <w:p w14:paraId="2102E698" w14:textId="6CF91556" w:rsidR="007D4C8B" w:rsidRPr="00407C02" w:rsidRDefault="004E15E5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Բոլոր</w:t>
      </w:r>
      <w:r w:rsidR="008666D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B657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գոյություն ունեցող ծրագրեր</w:t>
      </w:r>
      <w:r w:rsidR="008666D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ը</w:t>
      </w:r>
      <w:r w:rsidR="00B657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/միջոցառումներ</w:t>
      </w:r>
      <w:r w:rsidR="008666D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ը</w:t>
      </w:r>
      <w:r w:rsidR="00B657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(ծախսային պարտավորություններ</w:t>
      </w:r>
      <w:r w:rsidR="008666D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ը</w:t>
      </w:r>
      <w:r w:rsidR="00B657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) </w:t>
      </w:r>
      <w:r w:rsidR="008666D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անհրաժեշտ է ներկայացնել ըստ դրանց </w:t>
      </w:r>
      <w:r w:rsidR="00B657AE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ֆինանսավորման առաջնահերթություններ</w:t>
      </w:r>
      <w:r w:rsidR="008666D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ի: 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Անհրաժեշտ է նկատի ունենալ, որ </w:t>
      </w:r>
      <w:r w:rsidR="004B5B0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ծրագրերի/միջոցառումների (ծախսային պարտավորությունների) ֆինանսավորման առաջնահերթությունների 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սահմանումը ենթադրում է, որ ՄԺԾԾ ժամանակահատվածում բնագավառին հատկացվելիք լրացուցիչ միջոցներն առաջին հերթին բաշխվելու են առավել </w:t>
      </w:r>
      <w:r w:rsidR="004B5B0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առաջնահերթ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4B5B0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ծրագրերի/միջոցառումների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միջև:</w:t>
      </w:r>
      <w:r w:rsidR="008666D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Վերջիններս պետք է ներկայացվեն կոնկրետ միջոցառումների 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lastRenderedPageBreak/>
        <w:t xml:space="preserve">տեսքով, ըստ </w:t>
      </w:r>
      <w:r w:rsidR="004B5B0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առաջնահերթությունների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նվազման հաջորդականության:</w:t>
      </w:r>
      <w:r w:rsidR="008666D9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Անհրաժեշտ է հիմնավորել </w:t>
      </w:r>
      <w:r w:rsidR="004B5B0F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առաջնահերթությունների</w:t>
      </w:r>
      <w:r w:rsidR="002617FD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 xml:space="preserve"> սահմանման տրամաբանությունը՝ այդ </w:t>
      </w:r>
      <w:r w:rsidR="002617FD" w:rsidRPr="00407C02">
        <w:rPr>
          <w:rFonts w:ascii="GHEA Grapalat" w:hAnsi="GHEA Grapalat"/>
          <w:i/>
          <w:color w:val="FF0000"/>
          <w:lang w:val="hy-AM" w:eastAsia="x-none"/>
        </w:rPr>
        <w:t>թվում սահմանված նպատակների և թիրախների ապահովման նպատակով լուծման կամ կարգավորման ենթակա խնդիրների առաջնահերթությամբ, որոնք իրենց հերթին պետք է հիմնավորվեն ՀՀ կառավարության ոլորտային քաղաքականության միտումներով:</w:t>
      </w:r>
      <w:r w:rsidR="008666D9" w:rsidRPr="00407C02">
        <w:rPr>
          <w:rFonts w:ascii="GHEA Grapalat" w:hAnsi="GHEA Grapalat"/>
          <w:i/>
          <w:color w:val="FF0000"/>
          <w:lang w:val="hy-AM" w:eastAsia="x-none"/>
        </w:rPr>
        <w:t xml:space="preserve"> </w:t>
      </w:r>
      <w:r w:rsidR="004B5B0F" w:rsidRPr="00407C02">
        <w:rPr>
          <w:rFonts w:ascii="GHEA Grapalat" w:hAnsi="GHEA Grapalat"/>
          <w:i/>
          <w:color w:val="FF0000"/>
          <w:kern w:val="16"/>
          <w:lang w:val="hy-AM"/>
        </w:rPr>
        <w:t>Միաժամանակ, հ</w:t>
      </w:r>
      <w:r w:rsidR="00B657AE" w:rsidRPr="00407C02">
        <w:rPr>
          <w:rFonts w:ascii="GHEA Grapalat" w:hAnsi="GHEA Grapalat"/>
          <w:i/>
          <w:color w:val="FF0000"/>
          <w:kern w:val="16"/>
          <w:lang w:val="hy-AM"/>
        </w:rPr>
        <w:t xml:space="preserve">արկ է նկատի ունենալ, որ ծախսերի կրճատման անրաժեշտության դեպքում </w:t>
      </w:r>
      <w:r w:rsidR="00FC5814" w:rsidRPr="00407C02">
        <w:rPr>
          <w:rFonts w:ascii="GHEA Grapalat" w:hAnsi="GHEA Grapalat"/>
          <w:i/>
          <w:color w:val="FF0000"/>
          <w:kern w:val="16"/>
          <w:lang w:val="hy-AM"/>
        </w:rPr>
        <w:t xml:space="preserve">առավել ցածր առաջնահերթություն ունեցող </w:t>
      </w:r>
      <w:r w:rsidR="00B657AE" w:rsidRPr="00407C02">
        <w:rPr>
          <w:rFonts w:ascii="GHEA Grapalat" w:hAnsi="GHEA Grapalat"/>
          <w:i/>
          <w:color w:val="FF0000"/>
          <w:kern w:val="16"/>
          <w:lang w:val="hy-AM"/>
        </w:rPr>
        <w:t xml:space="preserve">միջոցառումները </w:t>
      </w:r>
      <w:r w:rsidR="008E49D9" w:rsidRPr="00407C02">
        <w:rPr>
          <w:rFonts w:ascii="GHEA Grapalat" w:hAnsi="GHEA Grapalat"/>
          <w:i/>
          <w:color w:val="FF0000"/>
          <w:kern w:val="16"/>
          <w:lang w:val="hy-AM"/>
        </w:rPr>
        <w:t xml:space="preserve">կարող են </w:t>
      </w:r>
      <w:r w:rsidR="00E228D6" w:rsidRPr="00407C02">
        <w:rPr>
          <w:rFonts w:ascii="GHEA Grapalat" w:hAnsi="GHEA Grapalat"/>
          <w:i/>
          <w:color w:val="FF0000"/>
          <w:kern w:val="16"/>
          <w:lang w:val="hy-AM"/>
        </w:rPr>
        <w:t xml:space="preserve">ֆինանսավորվել միայն պետական բյուջեում լրացուցիչ ֆինանսական միջոցների առկայության պայմաններում և </w:t>
      </w:r>
      <w:r w:rsidR="00C5116E" w:rsidRPr="00407C02">
        <w:rPr>
          <w:rFonts w:ascii="GHEA Grapalat" w:hAnsi="GHEA Grapalat"/>
          <w:i/>
          <w:color w:val="FF0000"/>
          <w:kern w:val="16"/>
          <w:lang w:val="hy-AM"/>
        </w:rPr>
        <w:t>կ</w:t>
      </w:r>
      <w:r w:rsidR="00E228D6" w:rsidRPr="00407C02">
        <w:rPr>
          <w:rFonts w:ascii="GHEA Grapalat" w:hAnsi="GHEA Grapalat"/>
          <w:i/>
          <w:color w:val="FF0000"/>
          <w:kern w:val="16"/>
          <w:lang w:val="hy-AM"/>
        </w:rPr>
        <w:t>ներառվե</w:t>
      </w:r>
      <w:r w:rsidR="00C5116E" w:rsidRPr="00407C02">
        <w:rPr>
          <w:rFonts w:ascii="GHEA Grapalat" w:hAnsi="GHEA Grapalat"/>
          <w:i/>
          <w:color w:val="FF0000"/>
          <w:kern w:val="16"/>
          <w:lang w:val="hy-AM"/>
        </w:rPr>
        <w:t>ն</w:t>
      </w:r>
      <w:r w:rsidR="00E228D6" w:rsidRPr="00407C02">
        <w:rPr>
          <w:rFonts w:ascii="GHEA Grapalat" w:hAnsi="GHEA Grapalat"/>
          <w:i/>
          <w:color w:val="FF0000"/>
          <w:kern w:val="16"/>
          <w:lang w:val="hy-AM"/>
        </w:rPr>
        <w:t xml:space="preserve"> տվյալ տարվա պետական բյուջեի </w:t>
      </w:r>
      <w:r w:rsidR="00F14BA2" w:rsidRPr="00407C02">
        <w:rPr>
          <w:rFonts w:ascii="GHEA Grapalat" w:hAnsi="GHEA Grapalat"/>
          <w:i/>
          <w:color w:val="FF0000"/>
          <w:kern w:val="16"/>
          <w:lang w:val="hy-AM"/>
        </w:rPr>
        <w:t xml:space="preserve">լրացուցիչ միջոցների հաշվին ֆինանսավորման ենթակա առաջնահերթ </w:t>
      </w:r>
      <w:r w:rsidR="00E228D6" w:rsidRPr="00407C02">
        <w:rPr>
          <w:rFonts w:ascii="GHEA Grapalat" w:hAnsi="GHEA Grapalat"/>
          <w:i/>
          <w:color w:val="FF0000"/>
          <w:kern w:val="16"/>
          <w:lang w:val="hy-AM"/>
        </w:rPr>
        <w:t>ծախսային ուղղությունները սահմանող հավելվածում:</w:t>
      </w:r>
    </w:p>
    <w:p w14:paraId="07551882" w14:textId="77777777" w:rsidR="00232FD0" w:rsidRPr="00407C02" w:rsidRDefault="00232FD0" w:rsidP="0012316C">
      <w:pPr>
        <w:pStyle w:val="Text"/>
        <w:spacing w:after="0" w:line="276" w:lineRule="auto"/>
        <w:ind w:firstLine="567"/>
        <w:rPr>
          <w:rFonts w:ascii="GHEA Grapalat" w:hAnsi="GHEA Grapalat"/>
          <w:i/>
          <w:iCs/>
          <w:color w:val="FF0000"/>
          <w:kern w:val="16"/>
          <w:lang w:val="hy-AM"/>
        </w:rPr>
      </w:pP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Գոյություն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ունեցող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ծրագրերի/միջոցառումների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համար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նշված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ձևաչափ</w:t>
      </w:r>
      <w:r w:rsidR="00B975CA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եր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օգտագործելիս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դրան</w:t>
      </w:r>
      <w:r w:rsidR="00B975CA"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ց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ում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չպետք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է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ներառվեն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նոր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նախաձեռնությունների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գծով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 xml:space="preserve"> </w:t>
      </w:r>
      <w:r w:rsidRPr="00407C02">
        <w:rPr>
          <w:rFonts w:ascii="GHEA Grapalat" w:hAnsi="GHEA Grapalat" w:cs="Sylfaen"/>
          <w:i/>
          <w:iCs/>
          <w:color w:val="FF0000"/>
          <w:kern w:val="16"/>
          <w:lang w:val="hy-AM"/>
        </w:rPr>
        <w:t>ծախսերը</w:t>
      </w:r>
      <w:r w:rsidRPr="00407C02">
        <w:rPr>
          <w:rFonts w:ascii="GHEA Grapalat" w:hAnsi="GHEA Grapalat"/>
          <w:i/>
          <w:iCs/>
          <w:color w:val="FF0000"/>
          <w:kern w:val="16"/>
          <w:lang w:val="hy-AM"/>
        </w:rPr>
        <w:t>:</w:t>
      </w:r>
    </w:p>
    <w:p w14:paraId="6699EB0C" w14:textId="2EEF6830" w:rsidR="00232FD0" w:rsidRDefault="00232FD0" w:rsidP="00A220F1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</w:p>
    <w:p w14:paraId="317CBD06" w14:textId="77777777" w:rsidR="00777641" w:rsidRPr="00CE2BFB" w:rsidRDefault="00777641" w:rsidP="00A220F1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</w:p>
    <w:p w14:paraId="39DB1190" w14:textId="3453D04D" w:rsidR="00232FD0" w:rsidRPr="00CE2BFB" w:rsidRDefault="00BE535E" w:rsidP="00777641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before="120" w:after="120"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2" w:name="_Toc468281225"/>
      <w:r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B37AB3" w:rsidRPr="00CE2BFB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CE2BFB">
        <w:rPr>
          <w:rFonts w:ascii="GHEA Grapalat" w:hAnsi="GHEA Grapalat"/>
          <w:kern w:val="16"/>
          <w:sz w:val="22"/>
          <w:szCs w:val="22"/>
          <w:lang w:val="hy-AM"/>
        </w:rPr>
        <w:t>. Նոր նախաձեռնությունները</w:t>
      </w:r>
      <w:bookmarkEnd w:id="12"/>
    </w:p>
    <w:p w14:paraId="243D91DD" w14:textId="77777777" w:rsidR="00656895" w:rsidRPr="00CE2BFB" w:rsidRDefault="00656895" w:rsidP="00A220F1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22CA185C" w14:textId="1B1FD8BD" w:rsidR="00DB2F3A" w:rsidRDefault="00B955E9" w:rsidP="00DB2F3A">
      <w:pPr>
        <w:spacing w:after="200" w:line="276" w:lineRule="auto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</w:pPr>
      <w:r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 xml:space="preserve">Սույն փաստաթղթի իմաստով </w:t>
      </w:r>
      <w:r w:rsidR="00DB2F3A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 xml:space="preserve">նոր նախաձեռնություններ են համարվում այն </w:t>
      </w:r>
      <w:r w:rsidRPr="00B955E9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>ծախսային առաջարկներ</w:t>
      </w:r>
      <w:r w:rsidR="00777641" w:rsidRPr="00777641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>ը</w:t>
      </w:r>
      <w:r w:rsidRPr="00B955E9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 xml:space="preserve">, որոնք վերաբերվում են գոյություն ունեցող (ՀՀ 2023-2025թթ. ՄԺԾԾ-ով կամ «ՀՀ 2023թ. պետական բյուջեի մասին» ՀՀ օրենքով հաստատված) ծախսային պարտավորությունների գծով ծրագրերի/միջոցառումների (օրինակ՝ ծառայությունների) և/կամ շահառուների շրջանակի ընդլայնմանը` այսինքն, երբ հաստատված ծառայությունների շրջանակից դուրս առաջարկվում է մատուցել նոր ծառայություններ և/ կամ հաստատված ծառայությունները տարածել շահառուների նոր խմբերի վրա: </w:t>
      </w:r>
    </w:p>
    <w:p w14:paraId="60BCDF0D" w14:textId="08800A2F" w:rsidR="00F12FC7" w:rsidRDefault="00DB2F3A" w:rsidP="00DB2F3A">
      <w:pPr>
        <w:spacing w:after="200" w:line="276" w:lineRule="auto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</w:pPr>
      <w:r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>Ա</w:t>
      </w:r>
      <w:r w:rsidR="00BE535E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>նհրաժեշտ է հ</w:t>
      </w:r>
      <w:r w:rsidR="00656895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>ամառոտ նկարագրել ծախսային նոր նախաձեռնությունները և ինչպես են դրանք նպաստելու պետական մարմնի առաքելության, ընդհանուր նպատակների և գերակայությունների իրագործմանը:</w:t>
      </w:r>
      <w:r w:rsidR="00554EB9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 xml:space="preserve"> </w:t>
      </w:r>
      <w:r w:rsidR="00656895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 xml:space="preserve">Այդ նպատակով անհրաժեշտ է նկարագրել </w:t>
      </w:r>
      <w:r w:rsidR="00554EB9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 xml:space="preserve">նոր նախաձեռնություններից բխող </w:t>
      </w:r>
      <w:r w:rsidR="00656895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>ծրագրերից</w:t>
      </w:r>
      <w:r w:rsidR="00554EB9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 xml:space="preserve">/միջոցառումներից </w:t>
      </w:r>
      <w:r w:rsidR="00656895" w:rsidRPr="00DB2F3A">
        <w:rPr>
          <w:rFonts w:ascii="GHEA Grapalat" w:hAnsi="GHEA Grapalat" w:cs="Sylfaen"/>
          <w:i/>
          <w:iCs/>
          <w:kern w:val="16"/>
          <w:sz w:val="22"/>
          <w:szCs w:val="20"/>
          <w:lang w:val="hy-AM"/>
        </w:rPr>
        <w:t>յուրաքանչյուրի գծով նպատակները և թիրախային վերջնական արդյունքները և թե ինչպես են դրանք նպաստելու ՀՀ կառավարության ծրագրով սահմանված կոնկրետ նպատակների և քաղաքականության թիրախների ապահովմանը:</w:t>
      </w:r>
    </w:p>
    <w:p w14:paraId="48C5E238" w14:textId="5687A8DE" w:rsidR="00CA243E" w:rsidRDefault="00CA243E" w:rsidP="00225F0E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3D5430">
        <w:rPr>
          <w:rFonts w:ascii="GHEA Grapalat" w:hAnsi="GHEA Grapalat" w:cs="Sylfaen"/>
          <w:i/>
          <w:iCs/>
          <w:kern w:val="16"/>
          <w:lang w:val="hy-AM"/>
        </w:rPr>
        <w:t xml:space="preserve">Այն դեպքում, երբ նոր նախաձեռնությունն առնչվում է միջոլորտային(խաչվող) առանձին քաղաքականությունների նպատակների հետ, </w:t>
      </w:r>
      <w:r w:rsidRPr="00B3439B">
        <w:rPr>
          <w:rFonts w:ascii="GHEA Grapalat" w:hAnsi="GHEA Grapalat" w:cs="Sylfaen"/>
          <w:i/>
          <w:iCs/>
          <w:kern w:val="16"/>
          <w:lang w:val="hy-AM"/>
        </w:rPr>
        <w:t xml:space="preserve">ինչպիսիք են (i) </w:t>
      </w:r>
      <w:r w:rsidR="003D5430" w:rsidRPr="003D5430">
        <w:rPr>
          <w:rFonts w:ascii="GHEA Grapalat" w:hAnsi="GHEA Grapalat" w:cs="Sylfaen"/>
          <w:i/>
          <w:iCs/>
          <w:kern w:val="16"/>
          <w:lang w:val="hy-AM"/>
        </w:rPr>
        <w:t>կորոնավիրուսի համավարակի</w:t>
      </w:r>
      <w:r w:rsidR="003D5430" w:rsidRPr="00577FE4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A731CE" w:rsidRPr="00B3439B">
        <w:rPr>
          <w:rFonts w:ascii="GHEA Grapalat" w:hAnsi="GHEA Grapalat" w:cs="Sylfaen"/>
          <w:i/>
          <w:iCs/>
          <w:kern w:val="16"/>
          <w:lang w:val="hy-AM"/>
        </w:rPr>
        <w:t>հետևանքների հաղթահարումը</w:t>
      </w:r>
      <w:r w:rsidR="00752FF3">
        <w:rPr>
          <w:rFonts w:ascii="GHEA Grapalat" w:hAnsi="GHEA Grapalat" w:cs="Sylfaen"/>
          <w:i/>
          <w:iCs/>
          <w:kern w:val="16"/>
          <w:lang w:val="hy-AM"/>
        </w:rPr>
        <w:t>,</w:t>
      </w:r>
      <w:r w:rsidR="00BB07B8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B3439B">
        <w:rPr>
          <w:rFonts w:ascii="GHEA Grapalat" w:hAnsi="GHEA Grapalat" w:cs="Sylfaen"/>
          <w:i/>
          <w:iCs/>
          <w:kern w:val="16"/>
          <w:lang w:val="hy-AM"/>
        </w:rPr>
        <w:t>(</w:t>
      </w:r>
      <w:r w:rsidRPr="00752FF3">
        <w:rPr>
          <w:rFonts w:ascii="GHEA Grapalat" w:hAnsi="GHEA Grapalat" w:cs="Sylfaen"/>
          <w:i/>
          <w:iCs/>
          <w:kern w:val="16"/>
          <w:lang w:val="hy-AM"/>
        </w:rPr>
        <w:t>ii)</w:t>
      </w:r>
      <w:r w:rsidRPr="00B3439B">
        <w:rPr>
          <w:rFonts w:ascii="GHEA Grapalat" w:hAnsi="GHEA Grapalat" w:cs="Sylfaen"/>
          <w:i/>
          <w:iCs/>
          <w:kern w:val="16"/>
          <w:lang w:val="hy-AM"/>
        </w:rPr>
        <w:t xml:space="preserve"> գենդերային քաղաքականությունը</w:t>
      </w:r>
      <w:r w:rsidR="00752FF3">
        <w:rPr>
          <w:rFonts w:ascii="GHEA Grapalat" w:hAnsi="GHEA Grapalat" w:cs="Sylfaen"/>
          <w:i/>
          <w:iCs/>
          <w:kern w:val="16"/>
          <w:lang w:val="hy-AM"/>
        </w:rPr>
        <w:t xml:space="preserve"> և </w:t>
      </w:r>
      <w:r w:rsidR="00752FF3" w:rsidRPr="00B3439B">
        <w:rPr>
          <w:rFonts w:ascii="GHEA Grapalat" w:hAnsi="GHEA Grapalat" w:cs="Sylfaen"/>
          <w:i/>
          <w:iCs/>
          <w:kern w:val="16"/>
          <w:lang w:val="hy-AM"/>
        </w:rPr>
        <w:t>(</w:t>
      </w:r>
      <w:r w:rsidR="00752FF3" w:rsidRPr="00A22F1E">
        <w:rPr>
          <w:rFonts w:ascii="GHEA Grapalat" w:hAnsi="GHEA Grapalat" w:cs="Sylfaen"/>
          <w:i/>
          <w:iCs/>
          <w:kern w:val="16"/>
          <w:lang w:val="hy-AM"/>
        </w:rPr>
        <w:t xml:space="preserve">iii) </w:t>
      </w:r>
      <w:r w:rsidR="00752FF3" w:rsidRPr="00A22F1E">
        <w:rPr>
          <w:rFonts w:ascii="GHEA Grapalat" w:hAnsi="GHEA Grapalat"/>
          <w:i/>
          <w:szCs w:val="22"/>
          <w:lang w:val="hy-AM"/>
        </w:rPr>
        <w:t>կլիմայի փոփոխության մեղմմանն և հարմարվողականությանն ուղղված ծրագրերը</w:t>
      </w:r>
      <w:r w:rsidRPr="00A22F1E">
        <w:rPr>
          <w:rFonts w:ascii="GHEA Grapalat" w:hAnsi="GHEA Grapalat" w:cs="Sylfaen"/>
          <w:i/>
          <w:iCs/>
          <w:kern w:val="16"/>
          <w:lang w:val="hy-AM"/>
        </w:rPr>
        <w:t>,</w:t>
      </w:r>
      <w:r w:rsidRPr="00B3439B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3D5430">
        <w:rPr>
          <w:rFonts w:ascii="GHEA Grapalat" w:hAnsi="GHEA Grapalat" w:cs="Sylfaen"/>
          <w:i/>
          <w:iCs/>
          <w:kern w:val="16"/>
          <w:lang w:val="hy-AM"/>
        </w:rPr>
        <w:t xml:space="preserve">նկարագրել, թե նոր նախաձեռնության շրջանակներում իրականացվող միջոցառումն ինչպես է նպաստելու համապատասխան քաղաքականության նպատակ(ներ)ի իրագործմանը: </w:t>
      </w:r>
      <w:r w:rsidR="008915F9" w:rsidRPr="00577FE4">
        <w:rPr>
          <w:rFonts w:ascii="GHEA Grapalat" w:hAnsi="GHEA Grapalat" w:cs="Sylfaen"/>
          <w:i/>
          <w:iCs/>
          <w:kern w:val="16"/>
          <w:lang w:val="hy-AM"/>
        </w:rPr>
        <w:t>Դրանք այն քաղաքականություններն են, որոնց արդյունքներն ու դրանց շրջանակներում իրականացվող միջոցառումներն առնչվում են մեկից ավելի ոլորտների, նպատակների և գերատեսչությունների հետ և առկա ծրագրային կառուցվածքը հնարավորություն չի տալիս արդյունավետ կերպով առանձնացնել այդ քաղաքականություններին ուղղված ծախսերը:</w:t>
      </w:r>
      <w:r w:rsidR="008915F9" w:rsidRPr="008915F9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</w:p>
    <w:p w14:paraId="724ED3B5" w14:textId="3239ACBB" w:rsidR="00656895" w:rsidRPr="00546C1F" w:rsidRDefault="00656895" w:rsidP="002C5131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lang w:val="hy-AM"/>
        </w:rPr>
        <w:lastRenderedPageBreak/>
        <w:t>Նշված տեղեկատվություն</w:t>
      </w:r>
      <w:r w:rsidR="006D14DE">
        <w:rPr>
          <w:rFonts w:ascii="GHEA Grapalat" w:hAnsi="GHEA Grapalat" w:cs="Sylfaen"/>
          <w:i/>
          <w:iCs/>
          <w:kern w:val="16"/>
          <w:lang w:val="hy-AM"/>
        </w:rPr>
        <w:t xml:space="preserve">ը յուրաքանչյուր նոր նախաձեռնության մասով անհրաժեշտ է ներկայացնել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Հ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ավելված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2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-ի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 xml:space="preserve"> Ձև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>աչափ 2</w:t>
      </w:r>
      <w:r w:rsidR="00C62A0F">
        <w:rPr>
          <w:rFonts w:ascii="GHEA Grapalat" w:hAnsi="GHEA Grapalat" w:cs="Sylfaen"/>
          <w:i/>
          <w:iCs/>
          <w:kern w:val="16"/>
          <w:lang w:val="hy-AM"/>
        </w:rPr>
        <w:t>-</w:t>
      </w:r>
      <w:r w:rsidR="00C62A0F" w:rsidRPr="005575A0">
        <w:rPr>
          <w:rFonts w:ascii="GHEA Grapalat" w:hAnsi="GHEA Grapalat" w:cs="Sylfaen"/>
          <w:i/>
          <w:iCs/>
          <w:kern w:val="16"/>
          <w:lang w:val="hy-AM"/>
        </w:rPr>
        <w:t xml:space="preserve">ում  ներկայացված </w:t>
      </w:r>
      <w:r w:rsidR="005575A0" w:rsidRPr="005575A0">
        <w:rPr>
          <w:rFonts w:ascii="GHEA Grapalat" w:hAnsi="GHEA Grapalat" w:cs="Sylfaen"/>
          <w:i/>
          <w:iCs/>
          <w:kern w:val="16"/>
          <w:lang w:val="hy-AM"/>
        </w:rPr>
        <w:t xml:space="preserve">աղյուսակին </w:t>
      </w:r>
      <w:r w:rsidR="00C62A0F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="006D14DE">
        <w:rPr>
          <w:rFonts w:ascii="GHEA Grapalat" w:hAnsi="GHEA Grapalat" w:cs="Sylfaen"/>
          <w:i/>
          <w:iCs/>
          <w:kern w:val="16"/>
          <w:lang w:val="hy-AM"/>
        </w:rPr>
        <w:t xml:space="preserve">, ինչպես նաև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ամփոփ տեսքով</w:t>
      </w:r>
      <w:r w:rsidR="006D14DE">
        <w:rPr>
          <w:rFonts w:ascii="GHEA Grapalat" w:hAnsi="GHEA Grapalat" w:cs="Sylfaen"/>
          <w:i/>
          <w:iCs/>
          <w:kern w:val="16"/>
          <w:lang w:val="hy-AM"/>
        </w:rPr>
        <w:t>՝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Հ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ավելված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2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-ի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Ձև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աչափ 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1-ում </w:t>
      </w:r>
      <w:r w:rsidR="00C62A0F" w:rsidRPr="005575A0">
        <w:rPr>
          <w:rFonts w:ascii="GHEA Grapalat" w:hAnsi="GHEA Grapalat" w:cs="Sylfaen"/>
          <w:i/>
          <w:iCs/>
          <w:kern w:val="16"/>
          <w:lang w:val="hy-AM"/>
        </w:rPr>
        <w:t xml:space="preserve">ներկայացված </w:t>
      </w:r>
      <w:r w:rsidR="005575A0" w:rsidRPr="005575A0">
        <w:rPr>
          <w:rFonts w:ascii="GHEA Grapalat" w:hAnsi="GHEA Grapalat" w:cs="Sylfaen"/>
          <w:i/>
          <w:iCs/>
          <w:kern w:val="16"/>
          <w:lang w:val="hy-AM"/>
        </w:rPr>
        <w:t xml:space="preserve">աղյուսակին </w:t>
      </w:r>
      <w:r w:rsidR="00C62A0F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>:</w:t>
      </w:r>
    </w:p>
    <w:p w14:paraId="551CCBE7" w14:textId="77777777" w:rsidR="00232FD0" w:rsidRPr="00CE2BFB" w:rsidRDefault="00232FD0" w:rsidP="00225F0E">
      <w:pPr>
        <w:pStyle w:val="Text"/>
        <w:spacing w:after="0" w:line="276" w:lineRule="auto"/>
        <w:ind w:firstLine="567"/>
        <w:rPr>
          <w:rFonts w:ascii="GHEA Grapalat" w:hAnsi="GHEA Grapalat"/>
          <w:i/>
          <w:iCs/>
          <w:kern w:val="16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lang w:val="hy-AM"/>
        </w:rPr>
        <w:t>Անհրաժեշտ է բացատրել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թե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նոր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նախաձեռնությունների իրականացումը ինչ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նոր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բյուջետային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ծրագիր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(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ծրագրեր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) և միջոցառումներ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կպահանջի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կամ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գոյություն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ունեցող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ծառայությունների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գծով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ինչ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նոր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շահառուների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խմբեր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կընդգրկի: 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Պետք է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նկարագրել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նաև,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թե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ինչպես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են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դրանք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նպաստելու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պետական մարմնի առաքելության և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ՀՀ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կառավարության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ընդհանուր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նպատակների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և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գերակայությունների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իրագործմանը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(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կատարել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հղումներ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փաստաթղթերին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):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Եթե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նոր նախաձեռնությունները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պայմանավորված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են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օրենսդրության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փոփոխությամբ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կամ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ռազմավարական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և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քաղաքական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որոշումներով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ապա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անհրաժեշտ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է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հղում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կատարել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փաստաթղթերին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(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դրույթներին</w:t>
      </w:r>
      <w:r w:rsidRPr="00CE2BFB">
        <w:rPr>
          <w:rFonts w:ascii="GHEA Grapalat" w:hAnsi="GHEA Grapalat"/>
          <w:i/>
          <w:iCs/>
          <w:kern w:val="16"/>
          <w:lang w:val="hy-AM"/>
        </w:rPr>
        <w:t>):</w:t>
      </w:r>
    </w:p>
    <w:p w14:paraId="4CC72E37" w14:textId="77777777" w:rsidR="00232FD0" w:rsidRPr="00CE2BFB" w:rsidRDefault="00232FD0" w:rsidP="00225F0E">
      <w:pPr>
        <w:pStyle w:val="Text"/>
        <w:spacing w:after="0" w:line="276" w:lineRule="auto"/>
        <w:ind w:firstLine="567"/>
        <w:rPr>
          <w:rFonts w:ascii="GHEA Grapalat" w:hAnsi="GHEA Grapalat"/>
          <w:i/>
          <w:iCs/>
          <w:kern w:val="16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lang w:val="hy-AM"/>
        </w:rPr>
        <w:t>Այն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դեպքերում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երբ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նախատեսվում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է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նոր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ծրագրի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իրականացում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(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այլ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ոչ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թե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գոյություն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ունեցող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ծրագրերի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ընդլայնում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),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ապա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անհրաժեշտ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է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մանրամասն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շարադրել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այն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ենթադրությունները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որոնք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հիմնավորում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են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տվյալ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որոշումը</w:t>
      </w:r>
      <w:r w:rsidRPr="00CE2BFB">
        <w:rPr>
          <w:rFonts w:ascii="GHEA Grapalat" w:hAnsi="GHEA Grapalat"/>
          <w:i/>
          <w:iCs/>
          <w:kern w:val="16"/>
          <w:lang w:val="hy-AM"/>
        </w:rPr>
        <w:t>:</w:t>
      </w:r>
    </w:p>
    <w:p w14:paraId="1044D0E5" w14:textId="77777777" w:rsidR="00232FD0" w:rsidRPr="00546C1F" w:rsidRDefault="00232FD0" w:rsidP="00225F0E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lang w:val="hy-AM"/>
        </w:rPr>
        <w:t>Եթե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նախատեսվում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է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նոր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նախաձեռնություն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գործող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պարտավորությունների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դադարեցման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կամ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կրճատման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հաշվին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սակայն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պահանջվում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է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նոր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իրավական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հիմքերի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ստեղծում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և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չի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կարող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կատարվել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միայն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պետական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մարմնին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գործող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օրենսդրությամբ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վերապահված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իրավասության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շրջանակներում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իրականացվող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ներքին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ընթացակարգերի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միջոցով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ապա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անհրաժեշտ է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ներկայացնել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բացատրություններ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և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հիմնավորումներ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>:</w:t>
      </w:r>
    </w:p>
    <w:p w14:paraId="3B0E9DA9" w14:textId="28542CA7" w:rsidR="00232FD0" w:rsidRPr="00546C1F" w:rsidRDefault="00232FD0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6D14DE">
        <w:rPr>
          <w:rFonts w:ascii="GHEA Grapalat" w:hAnsi="GHEA Grapalat" w:cs="Sylfaen"/>
          <w:i/>
          <w:iCs/>
          <w:kern w:val="16"/>
          <w:lang w:val="hy-AM"/>
        </w:rPr>
        <w:t>Նոր նախաձեռնություններից յուրաքանչյուրի վերաբերյալ տեղեկատվությունը պետք է ներկայացնել առանձին տեսքով` սույն ցուցումների</w:t>
      </w:r>
      <w:r w:rsidR="00BE535E" w:rsidRPr="006D14DE">
        <w:rPr>
          <w:rFonts w:ascii="GHEA Grapalat" w:hAnsi="GHEA Grapalat" w:cs="Sylfaen"/>
          <w:i/>
          <w:iCs/>
          <w:kern w:val="16"/>
          <w:lang w:val="hy-AM"/>
        </w:rPr>
        <w:t>ն կից՝</w:t>
      </w:r>
      <w:r w:rsidRPr="006D14DE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Հ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ավելված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2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-ի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 xml:space="preserve"> Ձև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>աչափ 2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>-</w:t>
      </w:r>
      <w:r w:rsidR="004E15E5" w:rsidRPr="00035DAF">
        <w:rPr>
          <w:rFonts w:ascii="GHEA Grapalat" w:hAnsi="GHEA Grapalat" w:cs="Sylfaen"/>
          <w:i/>
          <w:iCs/>
          <w:kern w:val="16"/>
          <w:lang w:val="hy-AM"/>
        </w:rPr>
        <w:t xml:space="preserve"> ում  </w:t>
      </w:r>
      <w:r w:rsidR="004E15E5" w:rsidRPr="004E15E5">
        <w:rPr>
          <w:rFonts w:ascii="GHEA Grapalat" w:hAnsi="GHEA Grapalat" w:cs="Sylfaen"/>
          <w:i/>
          <w:iCs/>
          <w:kern w:val="16"/>
          <w:lang w:val="hy-AM"/>
        </w:rPr>
        <w:t>ներկայացված</w:t>
      </w:r>
      <w:r w:rsidR="009245E4" w:rsidRPr="004E15E5">
        <w:rPr>
          <w:rFonts w:ascii="GHEA Grapalat" w:hAnsi="GHEA Grapalat"/>
          <w:i/>
          <w:lang w:val="hy-AM" w:eastAsia="x-none"/>
        </w:rPr>
        <w:t xml:space="preserve"> </w:t>
      </w:r>
      <w:r w:rsidR="009245E4" w:rsidRPr="004E15E5">
        <w:rPr>
          <w:rFonts w:ascii="GHEA Grapalat" w:hAnsi="GHEA Grapalat" w:cs="Sylfaen"/>
          <w:i/>
          <w:kern w:val="16"/>
          <w:lang w:val="hy-AM"/>
        </w:rPr>
        <w:t>ձևաչափին</w:t>
      </w:r>
      <w:r w:rsidR="009245E4" w:rsidRPr="00CE2BFB">
        <w:rPr>
          <w:rFonts w:ascii="GHEA Grapalat" w:hAnsi="GHEA Grapalat" w:cs="Sylfaen"/>
          <w:i/>
          <w:kern w:val="16"/>
          <w:lang w:val="hy-AM"/>
        </w:rPr>
        <w:t xml:space="preserve"> </w:t>
      </w:r>
      <w:r w:rsidR="009245E4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="00DE458A" w:rsidRPr="006D14DE">
        <w:rPr>
          <w:rFonts w:ascii="GHEA Grapalat" w:hAnsi="GHEA Grapalat" w:cs="Sylfaen"/>
          <w:i/>
          <w:iCs/>
          <w:kern w:val="16"/>
          <w:lang w:val="hy-AM"/>
        </w:rPr>
        <w:t xml:space="preserve"> (յուրաքանչյուր նոր նախաձեռնության համար անհրաժեշտ է կրկնօրինակել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Հ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ավելված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>2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 xml:space="preserve">-ի </w:t>
      </w:r>
      <w:r w:rsidR="004E15E5" w:rsidRPr="00DE116F">
        <w:rPr>
          <w:rFonts w:ascii="GHEA Grapalat" w:hAnsi="GHEA Grapalat" w:cs="Sylfaen"/>
          <w:i/>
          <w:iCs/>
          <w:kern w:val="16"/>
          <w:lang w:val="hy-AM"/>
        </w:rPr>
        <w:t xml:space="preserve"> Ձև</w:t>
      </w:r>
      <w:r w:rsidR="004E15E5">
        <w:rPr>
          <w:rFonts w:ascii="GHEA Grapalat" w:hAnsi="GHEA Grapalat" w:cs="Sylfaen"/>
          <w:i/>
          <w:iCs/>
          <w:kern w:val="16"/>
          <w:lang w:val="hy-AM"/>
        </w:rPr>
        <w:t>աչափ 2-ը</w:t>
      </w:r>
      <w:r w:rsidR="00DE458A" w:rsidRPr="006D14DE">
        <w:rPr>
          <w:rFonts w:ascii="GHEA Grapalat" w:hAnsi="GHEA Grapalat" w:cs="Sylfaen"/>
          <w:i/>
          <w:iCs/>
          <w:kern w:val="16"/>
          <w:lang w:val="hy-AM"/>
        </w:rPr>
        <w:t>)</w:t>
      </w:r>
      <w:r w:rsidRPr="006D14DE">
        <w:rPr>
          <w:rFonts w:ascii="GHEA Grapalat" w:hAnsi="GHEA Grapalat" w:cs="Sylfaen"/>
          <w:i/>
          <w:iCs/>
          <w:kern w:val="16"/>
          <w:lang w:val="hy-AM"/>
        </w:rPr>
        <w:t>:</w:t>
      </w:r>
    </w:p>
    <w:p w14:paraId="3AC32646" w14:textId="77777777" w:rsidR="00232FD0" w:rsidRPr="00CE2BFB" w:rsidRDefault="00232FD0" w:rsidP="00225F0E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Նոր նախաձեռնությունների (ներառյալ այլընտրանքների) գծով ծախսակազմումներն անհրաժեշտ է իրականացնել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սույն ցուցումների բաղկացուցիչ մաս հանդիսացող 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>«Բյուջետային ծրագրերի ծախսակազմման ընդհանուր ուղեցույցներին»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 xml:space="preserve"> համապատասխան: Մասնավորապես ծախսակազմումն իրականացնելիս անհրաժեշտ է հստակ ներկայացնել համապատասխան այլընտրանքներից յուրաքանչյուրի գծով ծախսերի օբյեկտները, առնչվող ծախսերն ու դրանց դասակարգումները և ծախսերի վերգրման համար կիրառվող մոտեցումները: Ծախսակազմման փաստաթղթերը/ֆայերը պետք է հանդիսանան հայտի բաղկացուցիչ մասը և հայտի հետ միասին սահմանված կարգով ներայացվեն ՀՀ ՖՆ:</w:t>
      </w:r>
    </w:p>
    <w:p w14:paraId="6BA02903" w14:textId="0DAE0136" w:rsidR="00232FD0" w:rsidRPr="00546C1F" w:rsidRDefault="00232FD0" w:rsidP="00225F0E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546C1F">
        <w:rPr>
          <w:rFonts w:ascii="GHEA Grapalat" w:hAnsi="GHEA Grapalat" w:cs="Sylfaen"/>
          <w:i/>
          <w:iCs/>
          <w:kern w:val="16"/>
          <w:lang w:val="hy-AM"/>
        </w:rPr>
        <w:t>Այն դեպքերում, երբ նոր նախաձեռնությունների գծով ենթադրվում է ծառայությունների կամ շահառուների փոքր շրջանակի համար փորձնական ծրագրերի իրականացում, ապա հայտում անհրաժեշտ է կատարել նշում այդ մասին:</w:t>
      </w:r>
    </w:p>
    <w:p w14:paraId="7A525345" w14:textId="47F24AEE" w:rsidR="00232FD0" w:rsidRPr="00546C1F" w:rsidRDefault="00232FD0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Նոր նախաձեռնությունների գծով ՄԺԾԾ ժամանակահատվածում առաջարկվող ծախսերն ու ակնկալվող արդյունքներն անհրաժեշտ է ներկայացնել նաև ամփոփ տեսքով՝ </w:t>
      </w:r>
      <w:r w:rsidRPr="006D14DE">
        <w:rPr>
          <w:rFonts w:ascii="GHEA Grapalat" w:hAnsi="GHEA Grapalat" w:cs="Sylfaen"/>
          <w:i/>
          <w:iCs/>
          <w:kern w:val="16"/>
          <w:lang w:val="hy-AM"/>
        </w:rPr>
        <w:t>սույն ցուցումների</w:t>
      </w:r>
      <w:r w:rsidR="00BE535E" w:rsidRPr="006D14DE">
        <w:rPr>
          <w:rFonts w:ascii="GHEA Grapalat" w:hAnsi="GHEA Grapalat" w:cs="Sylfaen"/>
          <w:i/>
          <w:iCs/>
          <w:kern w:val="16"/>
          <w:lang w:val="hy-AM"/>
        </w:rPr>
        <w:t>ն կից՝</w:t>
      </w:r>
      <w:r w:rsidRPr="006D14DE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5575A0" w:rsidRPr="005575A0">
        <w:rPr>
          <w:rFonts w:ascii="GHEA Grapalat" w:hAnsi="GHEA Grapalat" w:cs="Sylfaen"/>
          <w:i/>
          <w:iCs/>
          <w:kern w:val="16"/>
          <w:lang w:val="hy-AM"/>
        </w:rPr>
        <w:t>Հավելված 2-ի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5575A0" w:rsidRPr="00DE116F">
        <w:rPr>
          <w:rFonts w:ascii="GHEA Grapalat" w:hAnsi="GHEA Grapalat" w:cs="Sylfaen"/>
          <w:i/>
          <w:iCs/>
          <w:kern w:val="16"/>
          <w:lang w:val="hy-AM"/>
        </w:rPr>
        <w:t xml:space="preserve"> Ձև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աչափ 1-ին </w:t>
      </w:r>
      <w:r w:rsidR="009245E4" w:rsidRPr="005575A0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9245E4">
        <w:rPr>
          <w:rFonts w:ascii="GHEA Grapalat" w:hAnsi="GHEA Grapalat" w:cs="Sylfaen"/>
          <w:i/>
          <w:iCs/>
          <w:kern w:val="16"/>
          <w:lang w:val="hy-AM"/>
        </w:rPr>
        <w:t>հա</w:t>
      </w:r>
      <w:r w:rsidR="009245E4" w:rsidRPr="005575A0">
        <w:rPr>
          <w:rFonts w:ascii="GHEA Grapalat" w:hAnsi="GHEA Grapalat" w:cs="Sylfaen"/>
          <w:i/>
          <w:iCs/>
          <w:kern w:val="16"/>
          <w:lang w:val="hy-AM"/>
        </w:rPr>
        <w:t>մապա</w:t>
      </w:r>
      <w:r w:rsidR="009245E4">
        <w:rPr>
          <w:rFonts w:ascii="GHEA Grapalat" w:hAnsi="GHEA Grapalat" w:cs="Sylfaen"/>
          <w:i/>
          <w:iCs/>
          <w:kern w:val="16"/>
          <w:lang w:val="hy-AM"/>
        </w:rPr>
        <w:t>տասխան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>: Ծրագրերի/միջոցառումների գծով ամփոփ ծախսերն ըստ բյուջետային ծախսերի տնտեսագիտական և գործառական դասակարգումների մանրամասների անհրաժեշտ է ներկայացնել՝ սույն ցուցումների</w:t>
      </w:r>
      <w:r w:rsidR="00BE535E" w:rsidRPr="00546C1F">
        <w:rPr>
          <w:rFonts w:ascii="GHEA Grapalat" w:hAnsi="GHEA Grapalat" w:cs="Sylfaen"/>
          <w:i/>
          <w:iCs/>
          <w:kern w:val="16"/>
          <w:lang w:val="hy-AM"/>
        </w:rPr>
        <w:t>ն կից</w:t>
      </w:r>
      <w:r w:rsidR="00BE535E" w:rsidRPr="005575A0">
        <w:rPr>
          <w:rFonts w:ascii="GHEA Grapalat" w:hAnsi="GHEA Grapalat" w:cs="Sylfaen"/>
          <w:i/>
          <w:iCs/>
          <w:kern w:val="16"/>
          <w:lang w:val="hy-AM"/>
        </w:rPr>
        <w:t xml:space="preserve">՝ </w:t>
      </w:r>
      <w:r w:rsidRPr="005575A0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5575A0" w:rsidRPr="005575A0">
        <w:rPr>
          <w:rFonts w:ascii="GHEA Grapalat" w:hAnsi="GHEA Grapalat" w:cs="Sylfaen"/>
          <w:i/>
          <w:iCs/>
          <w:kern w:val="16"/>
          <w:lang w:val="hy-AM"/>
        </w:rPr>
        <w:t>Հավելված 4-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ի </w:t>
      </w:r>
      <w:r w:rsidR="0047196E" w:rsidRPr="00546C1F">
        <w:rPr>
          <w:rFonts w:ascii="GHEA Grapalat" w:hAnsi="GHEA Grapalat" w:cs="Sylfaen"/>
          <w:i/>
          <w:iCs/>
          <w:kern w:val="16"/>
          <w:lang w:val="hy-AM"/>
        </w:rPr>
        <w:t xml:space="preserve"> ձևաչափերին համապատասխան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: 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lastRenderedPageBreak/>
        <w:t xml:space="preserve">Նոր նախաձեռնությունների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համար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նշված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ձևաչափերն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օգտագործելիս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դրանցում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չպետք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է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ներառվեն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գոյություն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ունեցող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ծրագրերի/միջոցառումների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(ծախսային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պարտավորությունների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)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գծով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ծախսերը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>:</w:t>
      </w:r>
    </w:p>
    <w:p w14:paraId="43516F95" w14:textId="0B61C43F" w:rsidR="00232FD0" w:rsidRDefault="00232FD0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Անհրաժեշտ է թվարկել նոր նախաձեռնությունների ֆինանսավորման հավանական այլընտրանքային աղբյուրները` այլ աղբյուրներ կամ խնայողություններ այլ ծրագրերից: Ֆինանսավորման այլ հավանական աղբյուրի առկայության կամ այլ ծրագրերում խնայողություններ ակնկալելու դեպքում, այդ տեղեկատվությունն անհրաժեշտ է </w:t>
      </w:r>
      <w:r w:rsidR="00DE5C74">
        <w:rPr>
          <w:rFonts w:ascii="GHEA Grapalat" w:hAnsi="GHEA Grapalat" w:cs="Sylfaen"/>
          <w:i/>
          <w:iCs/>
          <w:kern w:val="16"/>
          <w:lang w:val="hy-AM"/>
        </w:rPr>
        <w:t xml:space="preserve">դրանք 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ներկայացնել առանձին աղյուսակում`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սույն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ցուցումների</w:t>
      </w:r>
      <w:r w:rsidR="00BE535E">
        <w:rPr>
          <w:rFonts w:ascii="GHEA Grapalat" w:hAnsi="GHEA Grapalat" w:cs="Sylfaen"/>
          <w:i/>
          <w:iCs/>
          <w:kern w:val="16"/>
          <w:lang w:val="hy-AM"/>
        </w:rPr>
        <w:t xml:space="preserve">ն կից 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2112F8" w:rsidRPr="002112F8">
        <w:rPr>
          <w:rFonts w:ascii="GHEA Grapalat" w:hAnsi="GHEA Grapalat" w:cs="Sylfaen"/>
          <w:i/>
          <w:iCs/>
          <w:kern w:val="16"/>
          <w:lang w:val="hy-AM"/>
        </w:rPr>
        <w:t>Հ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ավելված </w:t>
      </w:r>
      <w:r w:rsidR="002112F8" w:rsidRPr="002112F8">
        <w:rPr>
          <w:rFonts w:ascii="GHEA Grapalat" w:hAnsi="GHEA Grapalat" w:cs="Sylfaen"/>
          <w:i/>
          <w:iCs/>
          <w:kern w:val="16"/>
          <w:lang w:val="hy-AM"/>
        </w:rPr>
        <w:t>2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>-ի</w:t>
      </w:r>
      <w:r w:rsidR="002112F8" w:rsidRPr="002112F8">
        <w:rPr>
          <w:rFonts w:ascii="GHEA Grapalat" w:hAnsi="GHEA Grapalat" w:cs="Sylfaen"/>
          <w:i/>
          <w:iCs/>
          <w:kern w:val="16"/>
          <w:lang w:val="hy-AM"/>
        </w:rPr>
        <w:t xml:space="preserve"> Ձև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աչափ </w:t>
      </w:r>
      <w:r w:rsidR="002112F8" w:rsidRPr="002112F8">
        <w:rPr>
          <w:rFonts w:ascii="GHEA Grapalat" w:hAnsi="GHEA Grapalat" w:cs="Sylfaen"/>
          <w:i/>
          <w:iCs/>
          <w:kern w:val="16"/>
          <w:lang w:val="hy-AM"/>
        </w:rPr>
        <w:t xml:space="preserve">2 </w:t>
      </w:r>
      <w:r w:rsidR="002112F8">
        <w:rPr>
          <w:rFonts w:ascii="GHEA Grapalat" w:hAnsi="GHEA Grapalat" w:cs="Sylfaen"/>
          <w:i/>
          <w:iCs/>
          <w:kern w:val="16"/>
          <w:lang w:val="hy-AM"/>
        </w:rPr>
        <w:t>-</w:t>
      </w:r>
      <w:r w:rsidR="002112F8" w:rsidRPr="005575A0">
        <w:rPr>
          <w:rFonts w:ascii="GHEA Grapalat" w:hAnsi="GHEA Grapalat" w:cs="Sylfaen"/>
          <w:i/>
          <w:iCs/>
          <w:kern w:val="16"/>
          <w:lang w:val="hy-AM"/>
        </w:rPr>
        <w:t>ում</w:t>
      </w:r>
      <w:r w:rsidRPr="00546C1F">
        <w:rPr>
          <w:rFonts w:ascii="GHEA Grapalat" w:hAnsi="GHEA Grapalat" w:cs="Sylfaen"/>
          <w:i/>
          <w:iCs/>
          <w:kern w:val="16"/>
          <w:lang w:val="hy-AM"/>
        </w:rPr>
        <w:t>:</w:t>
      </w:r>
    </w:p>
    <w:p w14:paraId="7A16AD64" w14:textId="77777777" w:rsidR="00880BE1" w:rsidRPr="00546C1F" w:rsidRDefault="00880BE1" w:rsidP="001A307D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2632882A" w14:textId="3FB88195" w:rsidR="00025FB7" w:rsidRPr="00546C1F" w:rsidRDefault="00DE5C74" w:rsidP="009A7419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A65A80">
        <w:rPr>
          <w:rFonts w:ascii="GHEA Grapalat" w:hAnsi="GHEA Grapalat" w:cs="Sylfaen"/>
          <w:i/>
          <w:iCs/>
          <w:kern w:val="16"/>
          <w:lang w:val="hy-AM"/>
        </w:rPr>
        <w:t xml:space="preserve">Նոր </w:t>
      </w:r>
      <w:r w:rsidRPr="005575A0">
        <w:rPr>
          <w:rFonts w:ascii="GHEA Grapalat" w:hAnsi="GHEA Grapalat" w:cs="Sylfaen"/>
          <w:i/>
          <w:iCs/>
          <w:kern w:val="16"/>
          <w:lang w:val="hy-AM"/>
        </w:rPr>
        <w:t>նախաձեռնությունների գծով ծախսերի վերաբերյալ անհրաժեշտ է ներկայացնել ամփոփ տեղեկատվություն</w:t>
      </w:r>
      <w:r w:rsidRPr="00A65A80">
        <w:rPr>
          <w:rFonts w:ascii="GHEA Grapalat" w:hAnsi="GHEA Grapalat" w:cs="Sylfaen"/>
          <w:i/>
          <w:iCs/>
          <w:kern w:val="16"/>
          <w:lang w:val="hy-AM"/>
        </w:rPr>
        <w:t xml:space="preserve">  սույն ցուցումների </w:t>
      </w:r>
      <w:r w:rsidR="00B109C9" w:rsidRPr="00C62A0F">
        <w:rPr>
          <w:rFonts w:ascii="GHEA Grapalat" w:hAnsi="GHEA Grapalat" w:cs="Sylfaen"/>
          <w:i/>
          <w:iCs/>
          <w:kern w:val="16"/>
          <w:lang w:val="hy-AM"/>
        </w:rPr>
        <w:t>Հ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ավելված </w:t>
      </w:r>
      <w:r w:rsidR="00B109C9" w:rsidRPr="00C62A0F">
        <w:rPr>
          <w:rFonts w:ascii="GHEA Grapalat" w:hAnsi="GHEA Grapalat" w:cs="Sylfaen"/>
          <w:i/>
          <w:iCs/>
          <w:kern w:val="16"/>
          <w:lang w:val="hy-AM"/>
        </w:rPr>
        <w:t>2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>-ի</w:t>
      </w:r>
      <w:r w:rsidR="00B109C9" w:rsidRPr="00C62A0F">
        <w:rPr>
          <w:rFonts w:ascii="GHEA Grapalat" w:hAnsi="GHEA Grapalat" w:cs="Sylfaen"/>
          <w:i/>
          <w:iCs/>
          <w:kern w:val="16"/>
          <w:lang w:val="hy-AM"/>
        </w:rPr>
        <w:t xml:space="preserve"> Ձև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աչափ </w:t>
      </w:r>
      <w:r w:rsidR="00B109C9" w:rsidRPr="00C62A0F">
        <w:rPr>
          <w:rFonts w:ascii="GHEA Grapalat" w:hAnsi="GHEA Grapalat" w:cs="Sylfaen"/>
          <w:i/>
          <w:iCs/>
          <w:kern w:val="16"/>
          <w:lang w:val="hy-AM"/>
        </w:rPr>
        <w:t xml:space="preserve">1 </w:t>
      </w:r>
      <w:r w:rsidR="00B109C9">
        <w:rPr>
          <w:rFonts w:ascii="GHEA Grapalat" w:hAnsi="GHEA Grapalat" w:cs="Sylfaen"/>
          <w:i/>
          <w:iCs/>
          <w:kern w:val="16"/>
          <w:lang w:val="hy-AM"/>
        </w:rPr>
        <w:t>-</w:t>
      </w:r>
      <w:r w:rsidR="00B109C9" w:rsidRPr="005575A0">
        <w:rPr>
          <w:rFonts w:ascii="GHEA Grapalat" w:hAnsi="GHEA Grapalat" w:cs="Sylfaen"/>
          <w:i/>
          <w:iCs/>
          <w:kern w:val="16"/>
          <w:lang w:val="hy-AM"/>
        </w:rPr>
        <w:t xml:space="preserve">ում  ներկայացված </w:t>
      </w:r>
      <w:r w:rsidR="005575A0" w:rsidRPr="005575A0">
        <w:rPr>
          <w:rFonts w:ascii="GHEA Grapalat" w:hAnsi="GHEA Grapalat" w:cs="Sylfaen"/>
          <w:i/>
          <w:iCs/>
          <w:kern w:val="16"/>
          <w:lang w:val="hy-AM"/>
        </w:rPr>
        <w:t>աղյուսակին</w:t>
      </w:r>
      <w:r w:rsidR="00B109C9" w:rsidRPr="005575A0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  <w:r w:rsidR="00B109C9">
        <w:rPr>
          <w:rFonts w:ascii="GHEA Grapalat" w:hAnsi="GHEA Grapalat" w:cs="Sylfaen"/>
          <w:i/>
          <w:iCs/>
          <w:kern w:val="16"/>
          <w:lang w:val="hy-AM"/>
        </w:rPr>
        <w:t>համապատասխան</w:t>
      </w:r>
      <w:r w:rsidRPr="00A65A80">
        <w:rPr>
          <w:rFonts w:ascii="GHEA Grapalat" w:hAnsi="GHEA Grapalat" w:cs="Sylfaen"/>
          <w:i/>
          <w:iCs/>
          <w:kern w:val="16"/>
          <w:lang w:val="hy-AM"/>
        </w:rPr>
        <w:t xml:space="preserve">: </w:t>
      </w:r>
      <w:r w:rsidR="00B109C9" w:rsidRPr="002112F8">
        <w:rPr>
          <w:rFonts w:ascii="GHEA Grapalat" w:hAnsi="GHEA Grapalat" w:cs="Sylfaen"/>
          <w:i/>
          <w:iCs/>
          <w:kern w:val="16"/>
          <w:lang w:val="hy-AM"/>
        </w:rPr>
        <w:t>Հ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ավելված </w:t>
      </w:r>
      <w:r w:rsidR="00B109C9" w:rsidRPr="002112F8">
        <w:rPr>
          <w:rFonts w:ascii="GHEA Grapalat" w:hAnsi="GHEA Grapalat" w:cs="Sylfaen"/>
          <w:i/>
          <w:iCs/>
          <w:kern w:val="16"/>
          <w:lang w:val="hy-AM"/>
        </w:rPr>
        <w:t>2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-ի </w:t>
      </w:r>
      <w:r w:rsidR="00B109C9" w:rsidRPr="002112F8">
        <w:rPr>
          <w:rFonts w:ascii="GHEA Grapalat" w:hAnsi="GHEA Grapalat" w:cs="Sylfaen"/>
          <w:i/>
          <w:iCs/>
          <w:kern w:val="16"/>
          <w:lang w:val="hy-AM"/>
        </w:rPr>
        <w:t xml:space="preserve"> Ձև</w:t>
      </w:r>
      <w:r w:rsidR="005575A0">
        <w:rPr>
          <w:rFonts w:ascii="GHEA Grapalat" w:hAnsi="GHEA Grapalat" w:cs="Sylfaen"/>
          <w:i/>
          <w:iCs/>
          <w:kern w:val="16"/>
          <w:lang w:val="hy-AM"/>
        </w:rPr>
        <w:t xml:space="preserve">աչափ </w:t>
      </w:r>
      <w:r w:rsidR="00B109C9" w:rsidRPr="002112F8">
        <w:rPr>
          <w:rFonts w:ascii="GHEA Grapalat" w:hAnsi="GHEA Grapalat" w:cs="Sylfaen"/>
          <w:i/>
          <w:iCs/>
          <w:kern w:val="16"/>
          <w:lang w:val="hy-AM"/>
        </w:rPr>
        <w:t xml:space="preserve">2 </w:t>
      </w:r>
      <w:r w:rsidR="00B109C9">
        <w:rPr>
          <w:rFonts w:ascii="GHEA Grapalat" w:hAnsi="GHEA Grapalat" w:cs="Sylfaen"/>
          <w:i/>
          <w:iCs/>
          <w:kern w:val="16"/>
          <w:lang w:val="hy-AM"/>
        </w:rPr>
        <w:t>-</w:t>
      </w:r>
      <w:r w:rsidR="00B109C9" w:rsidRPr="005575A0">
        <w:rPr>
          <w:rFonts w:ascii="GHEA Grapalat" w:hAnsi="GHEA Grapalat" w:cs="Sylfaen"/>
          <w:i/>
          <w:iCs/>
          <w:kern w:val="16"/>
          <w:lang w:val="hy-AM"/>
        </w:rPr>
        <w:t>ում</w:t>
      </w:r>
      <w:r w:rsidR="00B109C9" w:rsidRPr="00AB5C0C">
        <w:rPr>
          <w:rFonts w:ascii="GHEA Grapalat" w:hAnsi="GHEA Grapalat"/>
          <w:i/>
          <w:highlight w:val="green"/>
          <w:lang w:val="hy-AM" w:eastAsia="x-none"/>
        </w:rPr>
        <w:t xml:space="preserve"> </w:t>
      </w:r>
      <w:r w:rsidR="00A14D34">
        <w:rPr>
          <w:rFonts w:ascii="GHEA Grapalat" w:hAnsi="GHEA Grapalat"/>
          <w:i/>
          <w:lang w:val="hy-AM" w:eastAsia="x-none"/>
        </w:rPr>
        <w:t xml:space="preserve">ներկայացված </w:t>
      </w:r>
      <w:r w:rsidR="00025FB7" w:rsidRPr="00A65A80">
        <w:rPr>
          <w:rFonts w:ascii="GHEA Grapalat" w:hAnsi="GHEA Grapalat" w:cs="Sylfaen"/>
          <w:i/>
          <w:iCs/>
          <w:kern w:val="16"/>
          <w:lang w:val="hy-AM"/>
        </w:rPr>
        <w:t>նոր նախաձեռնությունների</w:t>
      </w:r>
      <w:r w:rsidRPr="00A65A80">
        <w:rPr>
          <w:rFonts w:ascii="GHEA Grapalat" w:hAnsi="GHEA Grapalat" w:cs="Sylfaen"/>
          <w:i/>
          <w:iCs/>
          <w:kern w:val="16"/>
          <w:lang w:val="hy-AM"/>
        </w:rPr>
        <w:t xml:space="preserve"> վերաբերյալ տեղեկատվությունն անհրաժեշտ է ներկայացնել </w:t>
      </w:r>
      <w:r w:rsidRPr="008666D9">
        <w:rPr>
          <w:rFonts w:ascii="GHEA Grapalat" w:hAnsi="GHEA Grapalat" w:cs="Sylfaen"/>
          <w:i/>
          <w:iCs/>
          <w:kern w:val="16"/>
          <w:lang w:val="hy-AM"/>
        </w:rPr>
        <w:t>ըստ դրանց ֆինանսավորման առաջնահերթությունների:</w:t>
      </w:r>
      <w:r w:rsidR="00E228D6" w:rsidRPr="00546C1F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</w:p>
    <w:p w14:paraId="7B9E6F59" w14:textId="77777777" w:rsidR="00232FD0" w:rsidRPr="00CE2BFB" w:rsidRDefault="00232FD0" w:rsidP="00225F0E">
      <w:pPr>
        <w:pStyle w:val="Text"/>
        <w:spacing w:after="0" w:line="276" w:lineRule="auto"/>
        <w:ind w:firstLine="567"/>
        <w:rPr>
          <w:rFonts w:ascii="GHEA Grapalat" w:hAnsi="GHEA Grapalat"/>
          <w:kern w:val="16"/>
          <w:lang w:val="hy-AM"/>
        </w:rPr>
      </w:pPr>
      <w:bookmarkStart w:id="13" w:name="_Toc23673968"/>
      <w:bookmarkStart w:id="14" w:name="_Toc61338402"/>
    </w:p>
    <w:p w14:paraId="08229D1A" w14:textId="401E5F98" w:rsidR="00232FD0" w:rsidRPr="00881CB5" w:rsidRDefault="00777641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5" w:name="_Toc125443010"/>
      <w:bookmarkStart w:id="16" w:name="_Toc125443419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4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ՈՉ ԲՅՈՒՋԵՏԱՅԻՆ ԱՂԲՅՈՒՐՆԵՐԻՑ ՍՊԱՍՎՈՂ ԵԿԱՄՈՒՏՆԵՐԸ</w:t>
      </w:r>
      <w:bookmarkEnd w:id="15"/>
      <w:bookmarkEnd w:id="16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13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14"/>
    </w:p>
    <w:p w14:paraId="32F193FC" w14:textId="6B09F6B2" w:rsidR="00232FD0" w:rsidRPr="005575A0" w:rsidRDefault="00232FD0" w:rsidP="009A7419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  <w:r w:rsidRPr="00CE2BFB">
        <w:rPr>
          <w:rFonts w:ascii="GHEA Grapalat" w:hAnsi="GHEA Grapalat" w:cs="Sylfaen"/>
          <w:i/>
          <w:kern w:val="16"/>
          <w:lang w:val="hy-AM"/>
        </w:rPr>
        <w:t>Համառոտ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ներկայացնել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="00783107" w:rsidRPr="00CE2BFB">
        <w:rPr>
          <w:rFonts w:ascii="GHEA Grapalat" w:hAnsi="GHEA Grapalat"/>
          <w:i/>
          <w:kern w:val="16"/>
          <w:lang w:val="hy-AM"/>
        </w:rPr>
        <w:t xml:space="preserve">հայտատու </w:t>
      </w:r>
      <w:r w:rsidRPr="00CE2BFB">
        <w:rPr>
          <w:rFonts w:ascii="GHEA Grapalat" w:hAnsi="GHEA Grapalat"/>
          <w:i/>
          <w:kern w:val="16"/>
          <w:lang w:val="hy-AM"/>
        </w:rPr>
        <w:t xml:space="preserve">մարմնի, ինչպես նաև վերջինիս ենթակայությամբ գործող պետական </w:t>
      </w:r>
      <w:r w:rsidRPr="00CE2BFB">
        <w:rPr>
          <w:rFonts w:ascii="GHEA Grapalat" w:hAnsi="GHEA Grapalat" w:cs="Sylfaen"/>
          <w:i/>
          <w:kern w:val="16"/>
          <w:lang w:val="hy-AM"/>
        </w:rPr>
        <w:t>կազմակերպությունների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կողմից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="00CC66A3">
        <w:rPr>
          <w:rFonts w:ascii="GHEA Grapalat" w:hAnsi="GHEA Grapalat"/>
          <w:i/>
          <w:kern w:val="16"/>
          <w:lang w:val="hy-AM"/>
        </w:rPr>
        <w:t>2024</w:t>
      </w:r>
      <w:r w:rsidR="001A6DD0">
        <w:rPr>
          <w:rFonts w:ascii="GHEA Grapalat" w:hAnsi="GHEA Grapalat"/>
          <w:i/>
          <w:kern w:val="16"/>
          <w:lang w:val="hy-AM"/>
        </w:rPr>
        <w:t>-</w:t>
      </w:r>
      <w:r w:rsidR="00CC66A3">
        <w:rPr>
          <w:rFonts w:ascii="GHEA Grapalat" w:hAnsi="GHEA Grapalat"/>
          <w:i/>
          <w:kern w:val="16"/>
          <w:lang w:val="hy-AM"/>
        </w:rPr>
        <w:t>2026</w:t>
      </w:r>
      <w:r w:rsidR="00CC66A3" w:rsidRPr="00CE2BFB">
        <w:rPr>
          <w:rFonts w:ascii="GHEA Grapalat" w:hAnsi="GHEA Grapalat" w:cs="Sylfaen"/>
          <w:i/>
          <w:kern w:val="16"/>
          <w:lang w:val="hy-AM"/>
        </w:rPr>
        <w:t>թթ</w:t>
      </w:r>
      <w:r w:rsidRPr="00CE2BFB">
        <w:rPr>
          <w:rFonts w:ascii="GHEA Grapalat" w:hAnsi="GHEA Grapalat"/>
          <w:i/>
          <w:kern w:val="16"/>
          <w:lang w:val="hy-AM"/>
        </w:rPr>
        <w:t xml:space="preserve">. </w:t>
      </w:r>
      <w:r w:rsidRPr="00CE2BFB">
        <w:rPr>
          <w:rFonts w:ascii="GHEA Grapalat" w:hAnsi="GHEA Grapalat" w:cs="Sylfaen"/>
          <w:i/>
          <w:kern w:val="16"/>
          <w:lang w:val="hy-AM"/>
        </w:rPr>
        <w:t>իրականացվելիք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ֆինանսատնտեսական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գործունեության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արդյունքում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սպասվող եկամուտների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աղբյուրները</w:t>
      </w:r>
      <w:r w:rsidRPr="00CE2BFB">
        <w:rPr>
          <w:rFonts w:ascii="GHEA Grapalat" w:hAnsi="GHEA Grapalat"/>
          <w:i/>
          <w:kern w:val="16"/>
          <w:lang w:val="hy-AM"/>
        </w:rPr>
        <w:t xml:space="preserve"> (</w:t>
      </w:r>
      <w:r w:rsidRPr="00CE2BFB">
        <w:rPr>
          <w:rFonts w:ascii="GHEA Grapalat" w:hAnsi="GHEA Grapalat" w:cs="Sylfaen"/>
          <w:i/>
          <w:kern w:val="16"/>
          <w:lang w:val="hy-AM"/>
        </w:rPr>
        <w:t>բացառությամբ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պետական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բյուջեից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ստացվող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եկամուտների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)՝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սույն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ցուցումների</w:t>
      </w:r>
      <w:r w:rsidR="00E8759C">
        <w:rPr>
          <w:rFonts w:ascii="GHEA Grapalat" w:hAnsi="GHEA Grapalat" w:cs="Sylfaen"/>
          <w:i/>
          <w:iCs/>
          <w:kern w:val="16"/>
          <w:lang w:val="hy-AM"/>
        </w:rPr>
        <w:t xml:space="preserve">ն </w:t>
      </w:r>
      <w:r w:rsidR="00E8759C" w:rsidRPr="005575A0">
        <w:rPr>
          <w:rFonts w:ascii="GHEA Grapalat" w:hAnsi="GHEA Grapalat"/>
          <w:i/>
          <w:kern w:val="16"/>
          <w:lang w:val="hy-AM"/>
        </w:rPr>
        <w:t>կից՝</w:t>
      </w:r>
      <w:r w:rsidRPr="005575A0">
        <w:rPr>
          <w:rFonts w:ascii="GHEA Grapalat" w:hAnsi="GHEA Grapalat"/>
          <w:i/>
          <w:kern w:val="16"/>
          <w:lang w:val="hy-AM"/>
        </w:rPr>
        <w:t xml:space="preserve"> </w:t>
      </w:r>
      <w:r w:rsidR="005575A0" w:rsidRPr="005575A0">
        <w:rPr>
          <w:rFonts w:ascii="GHEA Grapalat" w:hAnsi="GHEA Grapalat"/>
          <w:i/>
          <w:kern w:val="16"/>
          <w:lang w:val="hy-AM"/>
        </w:rPr>
        <w:t>Հավելված</w:t>
      </w:r>
      <w:r w:rsidR="00EA6586" w:rsidRPr="005575A0">
        <w:rPr>
          <w:rFonts w:ascii="GHEA Grapalat" w:hAnsi="GHEA Grapalat"/>
          <w:i/>
          <w:kern w:val="16"/>
          <w:lang w:val="hy-AM"/>
        </w:rPr>
        <w:t xml:space="preserve"> 6 -ում  ներկայացված ձևաչափերին համապատասխան</w:t>
      </w:r>
      <w:r w:rsidRPr="005575A0">
        <w:rPr>
          <w:rFonts w:ascii="GHEA Grapalat" w:hAnsi="GHEA Grapalat"/>
          <w:i/>
          <w:kern w:val="16"/>
          <w:lang w:val="hy-AM"/>
        </w:rPr>
        <w:t>:</w:t>
      </w:r>
      <w:bookmarkStart w:id="17" w:name="_Toc61338403"/>
    </w:p>
    <w:p w14:paraId="78C70475" w14:textId="77777777" w:rsidR="00232FD0" w:rsidRPr="00CE2BFB" w:rsidRDefault="00232FD0" w:rsidP="00A220F1">
      <w:pPr>
        <w:pStyle w:val="Text"/>
        <w:spacing w:before="120" w:after="120"/>
        <w:ind w:firstLine="567"/>
        <w:rPr>
          <w:rFonts w:ascii="GHEA Grapalat" w:hAnsi="GHEA Grapalat"/>
          <w:i/>
          <w:kern w:val="16"/>
          <w:lang w:val="hy-AM"/>
        </w:rPr>
      </w:pPr>
    </w:p>
    <w:p w14:paraId="0602FB83" w14:textId="63CE5D0B" w:rsidR="00232FD0" w:rsidRPr="00881CB5" w:rsidRDefault="00777641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8" w:name="_Toc125443011"/>
      <w:bookmarkStart w:id="19" w:name="_Toc125443420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ՏԱՐԱԾՔԱՅԻՆ ԶԱՐԳԱՑՄԱՆՆ ԱՌՆՉՎՈՂ ԾՐԱԳՐԵՐԸ/ՄԻՋՈՑԱՌՈՒՄՆԵՐԸ</w:t>
      </w:r>
      <w:bookmarkEnd w:id="18"/>
      <w:bookmarkEnd w:id="19"/>
    </w:p>
    <w:p w14:paraId="1E9BB7D2" w14:textId="77777777" w:rsidR="00225F0E" w:rsidRDefault="00225F0E" w:rsidP="00A220F1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3B777F92" w14:textId="06DB5F1D" w:rsidR="00F06498" w:rsidRDefault="00232FD0" w:rsidP="009A7419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Նկարագրել ըստ մարզերի, թե</w:t>
      </w:r>
      <w:r w:rsidRPr="00CE2BFB">
        <w:rPr>
          <w:rFonts w:ascii="GHEA Grapalat" w:hAnsi="GHEA Grapalat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ինչպես</w:t>
      </w:r>
      <w:r w:rsidRPr="00CE2BFB">
        <w:rPr>
          <w:rFonts w:ascii="GHEA Grapalat" w:hAnsi="GHEA Grapalat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են</w:t>
      </w:r>
      <w:r w:rsidRPr="00CE2BFB">
        <w:rPr>
          <w:rFonts w:ascii="GHEA Grapalat" w:hAnsi="GHEA Grapalat"/>
          <w:i/>
          <w:iCs/>
          <w:kern w:val="16"/>
          <w:sz w:val="22"/>
          <w:szCs w:val="22"/>
          <w:lang w:val="hy-AM"/>
        </w:rPr>
        <w:t xml:space="preserve"> բյուջետային ծրագրերը/միջոցառումները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նպաստելու ՀՀ տարածքային զարգացման ընդհանուր</w:t>
      </w:r>
      <w:r w:rsidRPr="00CE2BFB">
        <w:rPr>
          <w:rFonts w:ascii="GHEA Grapalat" w:hAnsi="GHEA Grapalat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նպատակների</w:t>
      </w:r>
      <w:r w:rsidRPr="00CE2BFB">
        <w:rPr>
          <w:rFonts w:ascii="GHEA Grapalat" w:hAnsi="GHEA Grapalat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և</w:t>
      </w:r>
      <w:r w:rsidRPr="00CE2BFB">
        <w:rPr>
          <w:rFonts w:ascii="GHEA Grapalat" w:hAnsi="GHEA Grapalat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գերակայությունների</w:t>
      </w:r>
      <w:r w:rsidRPr="00CE2BFB">
        <w:rPr>
          <w:rFonts w:ascii="GHEA Grapalat" w:hAnsi="GHEA Grapalat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իրագործմանը, որքանով են համահունչ</w:t>
      </w:r>
      <w:r w:rsidRPr="00CE2BFB">
        <w:rPr>
          <w:rFonts w:ascii="GHEA Grapalat" w:hAnsi="GHEA Grapalat"/>
          <w:i/>
          <w:sz w:val="22"/>
          <w:szCs w:val="22"/>
          <w:lang w:val="hy-AM"/>
        </w:rPr>
        <w:t xml:space="preserve"> ՀՀ կառավարության որդեգրած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զարգացման</w:t>
      </w:r>
      <w:r w:rsidR="00854055"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՝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քաղաքականությանը: Առաջարկվող ծախսայի</w:t>
      </w:r>
      <w:r w:rsidRPr="00CE2BFB">
        <w:rPr>
          <w:rFonts w:ascii="GHEA Grapalat" w:hAnsi="GHEA Grapalat"/>
          <w:i/>
          <w:sz w:val="22"/>
          <w:szCs w:val="22"/>
          <w:lang w:val="hy-AM"/>
        </w:rPr>
        <w:t>ն ծրագրերի հատկացումները ներկայացնել նաև տարածքային (ըստ մարզերի) բացվածքով (</w:t>
      </w:r>
      <w:r w:rsidR="00D32D82" w:rsidRPr="00B3439B">
        <w:rPr>
          <w:rFonts w:ascii="GHEA Grapalat" w:hAnsi="GHEA Grapalat"/>
          <w:i/>
          <w:sz w:val="22"/>
          <w:szCs w:val="22"/>
          <w:lang w:val="hy-AM"/>
        </w:rPr>
        <w:t xml:space="preserve">սույն </w:t>
      </w:r>
      <w:r w:rsidR="00D32D82" w:rsidRPr="00546C1F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ցուցումների</w:t>
      </w:r>
      <w:r w:rsidR="00E8759C" w:rsidRPr="00546C1F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 կից</w:t>
      </w:r>
      <w:r w:rsidR="00D32D82" w:rsidRPr="00546C1F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՝ </w:t>
      </w:r>
      <w:r w:rsidR="005575A0" w:rsidRPr="005575A0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Հավելված</w:t>
      </w:r>
      <w:r w:rsidR="00B0530D" w:rsidRPr="005575A0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Հ5 -ում  ներկայացված ձևաչափերին համապատասխան</w:t>
      </w:r>
      <w:r w:rsidRPr="005575A0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), որոնց կից պետք է ներկայացվեն </w:t>
      </w:r>
      <w:r w:rsidR="00E8759C" w:rsidRPr="005575A0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նաև </w:t>
      </w:r>
      <w:r w:rsidRPr="005575A0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համապատասխան</w:t>
      </w:r>
      <w:r w:rsidRPr="00CE2BFB">
        <w:rPr>
          <w:rFonts w:ascii="GHEA Grapalat" w:hAnsi="GHEA Grapalat"/>
          <w:i/>
          <w:sz w:val="22"/>
          <w:szCs w:val="22"/>
          <w:lang w:val="hy-AM"/>
        </w:rPr>
        <w:t xml:space="preserve"> բացատրական-վերլուծական տեղեկատվություն: </w:t>
      </w:r>
      <w:r w:rsidR="00F06498" w:rsidRPr="00CE2BFB">
        <w:rPr>
          <w:rFonts w:ascii="GHEA Grapalat" w:hAnsi="GHEA Grapalat"/>
          <w:i/>
          <w:sz w:val="22"/>
          <w:szCs w:val="22"/>
          <w:lang w:val="hy-AM"/>
        </w:rPr>
        <w:t xml:space="preserve">Հարկ է նկատի ունենալ, որ </w:t>
      </w:r>
      <w:r w:rsidR="00B0530D" w:rsidRPr="00B0530D">
        <w:rPr>
          <w:rFonts w:ascii="GHEA Grapalat" w:hAnsi="GHEA Grapalat"/>
          <w:i/>
          <w:lang w:val="hy-AM" w:eastAsia="x-none"/>
        </w:rPr>
        <w:t>Հ</w:t>
      </w:r>
      <w:r w:rsidR="005575A0">
        <w:rPr>
          <w:rFonts w:ascii="GHEA Grapalat" w:hAnsi="GHEA Grapalat"/>
          <w:i/>
          <w:lang w:val="hy-AM" w:eastAsia="x-none"/>
        </w:rPr>
        <w:t xml:space="preserve">ավելված </w:t>
      </w:r>
      <w:r w:rsidR="00B0530D" w:rsidRPr="005575A0">
        <w:rPr>
          <w:rFonts w:ascii="GHEA Grapalat" w:hAnsi="GHEA Grapalat"/>
          <w:i/>
          <w:sz w:val="22"/>
          <w:szCs w:val="22"/>
          <w:lang w:val="hy-AM"/>
        </w:rPr>
        <w:t>5 -ում  ներկայացված</w:t>
      </w:r>
      <w:r w:rsidR="00B0530D" w:rsidRPr="00546C1F">
        <w:rPr>
          <w:rFonts w:ascii="GHEA Grapalat" w:hAnsi="GHEA Grapalat" w:cs="Sylfaen"/>
          <w:i/>
          <w:iCs/>
          <w:kern w:val="16"/>
          <w:lang w:val="hy-AM"/>
        </w:rPr>
        <w:t xml:space="preserve"> ձևաչափերին </w:t>
      </w:r>
      <w:r w:rsidR="00F06498" w:rsidRPr="00CE2BFB">
        <w:rPr>
          <w:rFonts w:ascii="GHEA Grapalat" w:hAnsi="GHEA Grapalat"/>
          <w:i/>
          <w:sz w:val="22"/>
          <w:szCs w:val="22"/>
          <w:lang w:val="hy-AM"/>
        </w:rPr>
        <w:t>համապատասխան տեղեկատվությունը ներկայացվում է երկու անգամ՝ առաջինը հայտերի հետ միասին և երկրորդ անգամ ՀՀ պետական բյուջեն ՀՀ Ազգային ժողովի կողմից ընդունվելուց հետո մեկ շաբաթվա ընթացքում:</w:t>
      </w:r>
    </w:p>
    <w:p w14:paraId="7265D99B" w14:textId="77777777" w:rsidR="00B5009F" w:rsidRDefault="00B5009F" w:rsidP="00A220F1">
      <w:pPr>
        <w:pStyle w:val="NormalWeb"/>
        <w:spacing w:before="120" w:beforeAutospacing="0" w:after="12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14:paraId="4859F9C8" w14:textId="68D2BD1F" w:rsidR="00B5009F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0" w:name="_Toc125443012"/>
      <w:bookmarkStart w:id="21" w:name="_Toc125443421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ՄԻՋՈԼՈՐՏԱՅԻՆ</w:t>
      </w:r>
      <w:r w:rsidR="008915F9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(ԽԱՉՎՈՂ) 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ԲՆՈՒՅԹԻ ԱՌԱՆՁԻՆ ՔԱՂԱՔԱԿԱՆՈՒԹՅՈՒՆՆԵՐԻՆ ԱՌՆՉՎՈՂ ԾՐԱԳՐԵՐԸ/</w:t>
      </w:r>
      <w:r w:rsidR="00777641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B5009F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ՄԻՋՈՑԱՌՈՒՄՆԵՐԸ</w:t>
      </w:r>
      <w:bookmarkEnd w:id="20"/>
      <w:bookmarkEnd w:id="21"/>
    </w:p>
    <w:p w14:paraId="3097EE2D" w14:textId="77777777" w:rsidR="00682EBF" w:rsidRDefault="00682EBF" w:rsidP="00485923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712BE23D" w14:textId="013D8806" w:rsidR="00485923" w:rsidRPr="00485923" w:rsidRDefault="00B5009F" w:rsidP="00682EBF">
      <w:pPr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Նկարագրել</w:t>
      </w:r>
      <w:r w:rsidR="00281796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, թե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ինչպես են </w:t>
      </w:r>
      <w:r w:rsidRPr="0048592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բյուջետային ծրագրերը/միջոցառումները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նպաստելու </w:t>
      </w:r>
      <w:r w:rsidR="0094043F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միջոլորտային</w:t>
      </w:r>
      <w:r w:rsidR="00944F6F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(խաչվող) </w:t>
      </w:r>
      <w:r w:rsidR="0094043F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բնույթի առանձին քաղաքականությունների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նպատակների</w:t>
      </w:r>
      <w:r w:rsidRPr="00944F6F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և</w:t>
      </w:r>
      <w:r w:rsidRPr="00944F6F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գերակայությունների</w:t>
      </w:r>
      <w:r w:rsidRPr="00944F6F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lastRenderedPageBreak/>
        <w:t>իրագործմանը</w:t>
      </w:r>
      <w:r w:rsidR="0094043F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: </w:t>
      </w:r>
      <w:r w:rsidR="0048592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Դրանք այն </w:t>
      </w:r>
      <w:r w:rsidR="00485923" w:rsidRPr="0048592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քաղաքականություններն են, որոնց արդյունքներն ու դրանց շրջանակներում իրականացվող միջոցառումներն առնչվում են մեկից ավելի ոլորտների, նպատակների և գերատեսչությունների հետ և առկա ծրագրային կառուցվածքը հնարավորություն չի տալիս արդյունավետ կերպով առանձնացնել այդ քաղաքականություններին ուղղված ծախսերը:</w:t>
      </w:r>
    </w:p>
    <w:p w14:paraId="57FA5D4E" w14:textId="77777777" w:rsidR="0094043F" w:rsidRDefault="0094043F" w:rsidP="00225F0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  <w:r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Մասնավորապես, </w:t>
      </w:r>
      <w:r w:rsidR="00554310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անհրաժեշտ է </w:t>
      </w:r>
      <w:r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առանձին ներկայացնել բյուջետային հայտում ներառված բոլոր այն ծրագրերն ու միջոցառումները, որոնք ուղղված են կամ նպաստում են</w:t>
      </w:r>
      <w:r w:rsidR="00944F6F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հետևյալ խաչվող քաղաքականությունների ապահովմանը</w:t>
      </w:r>
      <w:r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.</w:t>
      </w:r>
    </w:p>
    <w:p w14:paraId="3ADA703F" w14:textId="5C6DA930" w:rsidR="0094043F" w:rsidRPr="00752FF3" w:rsidRDefault="003D5430" w:rsidP="00225F0E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752FF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կորոնավիրուսի համավարակի </w:t>
      </w:r>
      <w:r w:rsidR="00A731CE" w:rsidRPr="00752FF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հետևանքների հաղթահարում</w:t>
      </w:r>
      <w:r w:rsidR="00944F6F" w:rsidRPr="00752FF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,</w:t>
      </w:r>
    </w:p>
    <w:p w14:paraId="30D271F6" w14:textId="77777777" w:rsidR="00485923" w:rsidRPr="00752FF3" w:rsidRDefault="00225F0E" w:rsidP="00225F0E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752FF3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գ</w:t>
      </w:r>
      <w:r w:rsidR="00944F6F" w:rsidRPr="00752FF3">
        <w:rPr>
          <w:rFonts w:ascii="GHEA Grapalat" w:hAnsi="GHEA Grapalat" w:cs="Sylfaen"/>
          <w:i/>
          <w:iCs/>
          <w:kern w:val="16"/>
          <w:sz w:val="22"/>
          <w:szCs w:val="22"/>
          <w:lang w:val="en-CA"/>
        </w:rPr>
        <w:t>ենդերային քաղաքականություն</w:t>
      </w:r>
    </w:p>
    <w:p w14:paraId="4CF391C8" w14:textId="0F01608D" w:rsidR="0094043F" w:rsidRPr="00A22F1E" w:rsidRDefault="00485923" w:rsidP="00225F0E">
      <w:pPr>
        <w:pStyle w:val="NormalWeb"/>
        <w:numPr>
          <w:ilvl w:val="0"/>
          <w:numId w:val="13"/>
        </w:numPr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A22F1E">
        <w:rPr>
          <w:rFonts w:ascii="GHEA Grapalat" w:hAnsi="GHEA Grapalat"/>
          <w:i/>
          <w:sz w:val="22"/>
          <w:szCs w:val="22"/>
          <w:lang w:val="hy-AM"/>
        </w:rPr>
        <w:t>կլիմայի փոփոխության մեղմման</w:t>
      </w:r>
      <w:r w:rsidR="00752FF3" w:rsidRPr="00A22F1E">
        <w:rPr>
          <w:rFonts w:ascii="GHEA Grapalat" w:hAnsi="GHEA Grapalat"/>
          <w:i/>
          <w:sz w:val="22"/>
          <w:szCs w:val="22"/>
          <w:lang w:val="hy-AM"/>
        </w:rPr>
        <w:t>ն</w:t>
      </w:r>
      <w:r w:rsidRPr="00A22F1E">
        <w:rPr>
          <w:rFonts w:ascii="GHEA Grapalat" w:hAnsi="GHEA Grapalat"/>
          <w:i/>
          <w:sz w:val="22"/>
          <w:szCs w:val="22"/>
          <w:lang w:val="hy-AM"/>
        </w:rPr>
        <w:t xml:space="preserve"> և հարմարվողականությանն ուղղված</w:t>
      </w:r>
      <w:r w:rsidR="00944F6F" w:rsidRPr="00A22F1E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:</w:t>
      </w:r>
    </w:p>
    <w:p w14:paraId="372C9227" w14:textId="561A6398" w:rsidR="00281796" w:rsidRPr="005575A0" w:rsidRDefault="0094043F" w:rsidP="009A7419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Վերոհիշյալ յուր</w:t>
      </w:r>
      <w:r w:rsidR="00460D4D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ա</w:t>
      </w:r>
      <w:r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քանչյուր </w:t>
      </w:r>
      <w:r w:rsidR="00460D4D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քաղաքականությանն առնչվող ծրագրերն ու </w:t>
      </w:r>
      <w:r w:rsidRPr="00546C1F">
        <w:rPr>
          <w:rFonts w:ascii="GHEA Grapalat" w:hAnsi="GHEA Grapalat"/>
          <w:i/>
          <w:sz w:val="22"/>
          <w:szCs w:val="22"/>
          <w:lang w:val="hy-AM"/>
        </w:rPr>
        <w:t>միջոցառումներ</w:t>
      </w:r>
      <w:r w:rsidR="00281796" w:rsidRPr="00546C1F">
        <w:rPr>
          <w:rFonts w:ascii="GHEA Grapalat" w:hAnsi="GHEA Grapalat"/>
          <w:i/>
          <w:sz w:val="22"/>
          <w:szCs w:val="22"/>
          <w:lang w:val="hy-AM"/>
        </w:rPr>
        <w:t>ն ամփոփ</w:t>
      </w:r>
      <w:r w:rsidRPr="00546C1F">
        <w:rPr>
          <w:rFonts w:ascii="GHEA Grapalat" w:hAnsi="GHEA Grapalat"/>
          <w:i/>
          <w:sz w:val="22"/>
          <w:szCs w:val="22"/>
          <w:lang w:val="hy-AM"/>
        </w:rPr>
        <w:t xml:space="preserve"> ներկայացնել առանձին հավելվածով՝ սույն ցուցումների</w:t>
      </w:r>
      <w:r w:rsidR="009F082E" w:rsidRPr="00546C1F">
        <w:rPr>
          <w:rFonts w:ascii="GHEA Grapalat" w:hAnsi="GHEA Grapalat"/>
          <w:i/>
          <w:sz w:val="22"/>
          <w:szCs w:val="22"/>
          <w:lang w:val="hy-AM"/>
        </w:rPr>
        <w:t xml:space="preserve">ն կից՝ </w:t>
      </w:r>
      <w:r w:rsidR="00281796" w:rsidRPr="00546C1F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9F082E" w:rsidRPr="00546C1F">
        <w:rPr>
          <w:rFonts w:ascii="GHEA Grapalat" w:hAnsi="GHEA Grapalat"/>
          <w:i/>
          <w:sz w:val="22"/>
          <w:szCs w:val="22"/>
          <w:lang w:val="hy-AM"/>
        </w:rPr>
        <w:t xml:space="preserve">                </w:t>
      </w:r>
      <w:r w:rsidR="00266C8C" w:rsidRPr="005575A0">
        <w:rPr>
          <w:rFonts w:ascii="GHEA Grapalat" w:hAnsi="GHEA Grapalat"/>
          <w:i/>
          <w:sz w:val="22"/>
          <w:szCs w:val="22"/>
          <w:lang w:val="hy-AM"/>
        </w:rPr>
        <w:t>Հ</w:t>
      </w:r>
      <w:r w:rsidR="005575A0" w:rsidRPr="005575A0">
        <w:rPr>
          <w:rFonts w:ascii="GHEA Grapalat" w:hAnsi="GHEA Grapalat"/>
          <w:i/>
          <w:sz w:val="22"/>
          <w:szCs w:val="22"/>
          <w:lang w:val="hy-AM"/>
        </w:rPr>
        <w:t xml:space="preserve">ավելված </w:t>
      </w:r>
      <w:r w:rsidR="00266C8C" w:rsidRPr="005575A0">
        <w:rPr>
          <w:rFonts w:ascii="GHEA Grapalat" w:hAnsi="GHEA Grapalat"/>
          <w:i/>
          <w:sz w:val="22"/>
          <w:szCs w:val="22"/>
          <w:lang w:val="hy-AM"/>
        </w:rPr>
        <w:t>9 -ում  ներկայացված ձևաչափերին համապատասխան</w:t>
      </w:r>
      <w:r w:rsidRPr="005575A0">
        <w:rPr>
          <w:rFonts w:ascii="GHEA Grapalat" w:hAnsi="GHEA Grapalat"/>
          <w:i/>
          <w:sz w:val="22"/>
          <w:szCs w:val="22"/>
          <w:lang w:val="hy-AM"/>
        </w:rPr>
        <w:t>:</w:t>
      </w:r>
    </w:p>
    <w:p w14:paraId="43EFBC9B" w14:textId="09D785DB" w:rsidR="00281796" w:rsidRPr="00281796" w:rsidRDefault="00D7694C" w:rsidP="00225F0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  <w:r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Հ</w:t>
      </w:r>
      <w:r w:rsidR="0094043F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ավելվ</w:t>
      </w:r>
      <w:r w:rsidR="00281796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>ա</w:t>
      </w:r>
      <w:r w:rsidR="0094043F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ծում պետք է ներկայացնել </w:t>
      </w:r>
      <w:r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նաև </w:t>
      </w:r>
      <w:r w:rsidR="00B5009F" w:rsidRPr="00CE2BFB">
        <w:rPr>
          <w:rFonts w:ascii="GHEA Grapalat" w:hAnsi="GHEA Grapalat"/>
          <w:i/>
          <w:sz w:val="22"/>
          <w:szCs w:val="22"/>
          <w:lang w:val="hy-AM"/>
        </w:rPr>
        <w:t>համապատասխան բացատրական-վերլուծական տեղեկատվություն</w:t>
      </w:r>
      <w:r w:rsidRPr="00B3439B">
        <w:rPr>
          <w:rFonts w:ascii="GHEA Grapalat" w:hAnsi="GHEA Grapalat"/>
          <w:i/>
          <w:sz w:val="22"/>
          <w:szCs w:val="22"/>
          <w:lang w:val="hy-AM"/>
        </w:rPr>
        <w:t xml:space="preserve">, </w:t>
      </w:r>
      <w:r w:rsidR="00281796" w:rsidRPr="00B3439B">
        <w:rPr>
          <w:rFonts w:ascii="GHEA Grapalat" w:hAnsi="GHEA Grapalat"/>
          <w:i/>
          <w:sz w:val="22"/>
          <w:szCs w:val="22"/>
          <w:lang w:val="hy-AM"/>
        </w:rPr>
        <w:t xml:space="preserve">համապատասխան խաչվող քաղաքականության նպատակների և ակնկալվող արդյունքների վերաբերյալ, ինչպես նաև այն մասին, թե </w:t>
      </w:r>
      <w:r w:rsidRPr="00B3439B">
        <w:rPr>
          <w:rFonts w:ascii="GHEA Grapalat" w:hAnsi="GHEA Grapalat"/>
          <w:i/>
          <w:sz w:val="22"/>
          <w:szCs w:val="22"/>
          <w:lang w:val="hy-AM"/>
        </w:rPr>
        <w:t>ինչ</w:t>
      </w:r>
      <w:r w:rsidR="00281796" w:rsidRPr="00B3439B">
        <w:rPr>
          <w:rFonts w:ascii="GHEA Grapalat" w:hAnsi="GHEA Grapalat"/>
          <w:i/>
          <w:sz w:val="22"/>
          <w:szCs w:val="22"/>
          <w:lang w:val="hy-AM"/>
        </w:rPr>
        <w:t>պ</w:t>
      </w:r>
      <w:r w:rsidRPr="00B3439B">
        <w:rPr>
          <w:rFonts w:ascii="GHEA Grapalat" w:hAnsi="GHEA Grapalat"/>
          <w:i/>
          <w:sz w:val="22"/>
          <w:szCs w:val="22"/>
          <w:lang w:val="hy-AM"/>
        </w:rPr>
        <w:t xml:space="preserve">ես են </w:t>
      </w:r>
      <w:r w:rsidR="00281796" w:rsidRPr="00B3439B">
        <w:rPr>
          <w:rFonts w:ascii="GHEA Grapalat" w:hAnsi="GHEA Grapalat"/>
          <w:i/>
          <w:sz w:val="22"/>
          <w:szCs w:val="22"/>
          <w:lang w:val="hy-AM"/>
        </w:rPr>
        <w:t>ներկայացված ծրագրերն ու միջոցառումներ</w:t>
      </w:r>
      <w:r w:rsidRPr="00B3439B">
        <w:rPr>
          <w:rFonts w:ascii="GHEA Grapalat" w:hAnsi="GHEA Grapalat"/>
          <w:i/>
          <w:sz w:val="22"/>
          <w:szCs w:val="22"/>
          <w:lang w:val="hy-AM"/>
        </w:rPr>
        <w:t>ը նպաստելու այդ նպատակների իրագործմանը</w:t>
      </w:r>
      <w:r w:rsidR="00B5009F" w:rsidRPr="00CE2BFB">
        <w:rPr>
          <w:rFonts w:ascii="GHEA Grapalat" w:hAnsi="GHEA Grapalat"/>
          <w:i/>
          <w:sz w:val="22"/>
          <w:szCs w:val="22"/>
          <w:lang w:val="hy-AM"/>
        </w:rPr>
        <w:t xml:space="preserve">: </w:t>
      </w:r>
    </w:p>
    <w:p w14:paraId="5F23695D" w14:textId="77777777" w:rsidR="00232FD0" w:rsidRDefault="00281796" w:rsidP="00225F0E">
      <w:pPr>
        <w:pStyle w:val="NormalWeb"/>
        <w:spacing w:before="0" w:beforeAutospacing="0" w:after="0" w:afterAutospacing="0" w:line="276" w:lineRule="auto"/>
        <w:ind w:firstLine="567"/>
        <w:jc w:val="both"/>
        <w:rPr>
          <w:i/>
          <w:lang w:val="hy-AM"/>
        </w:rPr>
      </w:pPr>
      <w:r w:rsidRPr="00B3439B">
        <w:rPr>
          <w:rFonts w:ascii="GHEA Grapalat" w:hAnsi="GHEA Grapalat"/>
          <w:i/>
          <w:sz w:val="22"/>
          <w:szCs w:val="22"/>
          <w:lang w:val="hy-AM"/>
        </w:rPr>
        <w:t xml:space="preserve">Հավելվածում անհրաժեշտ է </w:t>
      </w:r>
      <w:r w:rsidR="009D257B" w:rsidRPr="00B3439B">
        <w:rPr>
          <w:rFonts w:ascii="GHEA Grapalat" w:hAnsi="GHEA Grapalat"/>
          <w:i/>
          <w:sz w:val="22"/>
          <w:szCs w:val="22"/>
          <w:lang w:val="hy-AM"/>
        </w:rPr>
        <w:t>ներառել հայտով ներկայացված՝ համապատասխան քաղաքականությունների</w:t>
      </w:r>
      <w:r w:rsidRPr="00B3439B">
        <w:rPr>
          <w:rFonts w:ascii="GHEA Grapalat" w:hAnsi="GHEA Grapalat"/>
          <w:i/>
          <w:sz w:val="22"/>
          <w:szCs w:val="22"/>
          <w:lang w:val="hy-AM"/>
        </w:rPr>
        <w:t>ն</w:t>
      </w:r>
      <w:r w:rsidR="009D257B" w:rsidRPr="00B3439B">
        <w:rPr>
          <w:rFonts w:ascii="GHEA Grapalat" w:hAnsi="GHEA Grapalat"/>
          <w:i/>
          <w:sz w:val="22"/>
          <w:szCs w:val="22"/>
          <w:lang w:val="hy-AM"/>
        </w:rPr>
        <w:t xml:space="preserve"> առնչվող ինչպես գոյություն ունեցող, այնպես էլ նոր նախաձեռնություններ հանդիսացող ծրագրերն ու միջոցառումները:</w:t>
      </w:r>
      <w:r w:rsidR="0094043F" w:rsidRPr="00B3439B"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  <w:t xml:space="preserve"> </w:t>
      </w:r>
    </w:p>
    <w:p w14:paraId="6C8DF391" w14:textId="77777777" w:rsidR="00B5009F" w:rsidRPr="00CE2BFB" w:rsidRDefault="00B5009F" w:rsidP="00A220F1">
      <w:pPr>
        <w:pStyle w:val="NormalWeb"/>
        <w:spacing w:before="120" w:beforeAutospacing="0" w:after="120" w:afterAutospacing="0"/>
        <w:ind w:firstLine="567"/>
        <w:jc w:val="both"/>
        <w:rPr>
          <w:i/>
          <w:lang w:val="hy-AM"/>
        </w:rPr>
      </w:pPr>
    </w:p>
    <w:p w14:paraId="1CC5F944" w14:textId="727B5A21"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2" w:name="_Toc125443013"/>
      <w:bookmarkStart w:id="23" w:name="_Toc125443422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ԱՐՏԱՔԻՆ ԱՂԲՅՈՒՐՆԵՐԻՑ` ՊԵՏԱԿԱՆ ԲՅՈՒՋԵ ՍՏԱՑՎՈՂ ՎԱՐԿԵՐԻ ԵՎ ԴՐԱՄԱՇՆՈՐՀՆԵՐԻ ՀԱՇՎԻՆ ԻՐԱԿԱՆԱՑՎԵԼԻՔ ԾՐԱԳՐԵՐԸ/ ՄԻՋՈՑԱՌՈՒՄՆԵՐԸ</w:t>
      </w:r>
      <w:bookmarkEnd w:id="22"/>
      <w:bookmarkEnd w:id="23"/>
    </w:p>
    <w:p w14:paraId="7154FB18" w14:textId="77777777" w:rsidR="00225F0E" w:rsidRDefault="00225F0E" w:rsidP="00A220F1">
      <w:pPr>
        <w:pStyle w:val="Text"/>
        <w:spacing w:before="120" w:after="120"/>
        <w:ind w:firstLine="567"/>
        <w:rPr>
          <w:rFonts w:ascii="GHEA Grapalat" w:hAnsi="GHEA Grapalat" w:cs="Sylfaen"/>
          <w:i/>
          <w:kern w:val="16"/>
          <w:lang w:val="hy-AM"/>
        </w:rPr>
      </w:pPr>
    </w:p>
    <w:p w14:paraId="71F85548" w14:textId="576F2268" w:rsidR="00232FD0" w:rsidRPr="00546C1F" w:rsidRDefault="00232FD0" w:rsidP="009A7419">
      <w:pPr>
        <w:pStyle w:val="Text"/>
        <w:spacing w:after="0" w:line="276" w:lineRule="auto"/>
        <w:ind w:firstLine="567"/>
        <w:rPr>
          <w:rFonts w:ascii="GHEA Grapalat" w:hAnsi="GHEA Grapalat" w:cs="Sylfaen"/>
          <w:i/>
          <w:kern w:val="16"/>
          <w:lang w:val="hy-AM"/>
        </w:rPr>
      </w:pPr>
      <w:r w:rsidRPr="00CE2BFB">
        <w:rPr>
          <w:rFonts w:ascii="GHEA Grapalat" w:hAnsi="GHEA Grapalat" w:cs="Sylfaen"/>
          <w:i/>
          <w:kern w:val="16"/>
          <w:lang w:val="hy-AM"/>
        </w:rPr>
        <w:t>Համառոտ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նկարագրել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արտաքին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աղբյուրներից</w:t>
      </w:r>
      <w:r w:rsidRPr="00CE2BFB">
        <w:rPr>
          <w:rFonts w:ascii="GHEA Grapalat" w:hAnsi="GHEA Grapalat"/>
          <w:i/>
          <w:kern w:val="16"/>
          <w:lang w:val="hy-AM"/>
        </w:rPr>
        <w:t xml:space="preserve">` </w:t>
      </w:r>
      <w:r w:rsidRPr="00CE2BFB">
        <w:rPr>
          <w:rFonts w:ascii="GHEA Grapalat" w:hAnsi="GHEA Grapalat" w:cs="Sylfaen"/>
          <w:i/>
          <w:kern w:val="16"/>
          <w:lang w:val="hy-AM"/>
        </w:rPr>
        <w:t>պետական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բյուջե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ստացվող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վարկերի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և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դրամաշնորհների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հաշվին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իրականացվելիք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ծրագրերը/միջոցառումները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և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այդ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ֆինանսական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ռեսուրսների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ստացման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աղբյուրները</w:t>
      </w:r>
      <w:r w:rsidRPr="00CE2BFB">
        <w:rPr>
          <w:rFonts w:ascii="GHEA Grapalat" w:hAnsi="GHEA Grapalat"/>
          <w:i/>
          <w:kern w:val="16"/>
          <w:lang w:val="hy-AM"/>
        </w:rPr>
        <w:t xml:space="preserve"> (</w:t>
      </w:r>
      <w:r w:rsidRPr="00CE2BFB">
        <w:rPr>
          <w:rFonts w:ascii="GHEA Grapalat" w:hAnsi="GHEA Grapalat" w:cs="Sylfaen"/>
          <w:i/>
          <w:kern w:val="16"/>
          <w:lang w:val="hy-AM"/>
        </w:rPr>
        <w:t>առանձին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ցույց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տալով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նաև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այդ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ծրագրերի/</w:t>
      </w:r>
      <w:r w:rsidRPr="005575A0">
        <w:rPr>
          <w:rFonts w:ascii="GHEA Grapalat" w:hAnsi="GHEA Grapalat" w:cs="Sylfaen"/>
          <w:i/>
          <w:kern w:val="16"/>
          <w:lang w:val="hy-AM"/>
        </w:rPr>
        <w:t>միջոցառումների գծով</w:t>
      </w:r>
      <w:r w:rsidRPr="005575A0">
        <w:rPr>
          <w:rFonts w:ascii="GHEA Grapalat" w:hAnsi="GHEA Grapalat"/>
          <w:i/>
          <w:kern w:val="16"/>
          <w:lang w:val="hy-AM"/>
        </w:rPr>
        <w:t xml:space="preserve"> </w:t>
      </w:r>
      <w:r w:rsidRPr="005575A0">
        <w:rPr>
          <w:rFonts w:ascii="GHEA Grapalat" w:hAnsi="GHEA Grapalat" w:cs="Sylfaen"/>
          <w:i/>
          <w:kern w:val="16"/>
          <w:lang w:val="hy-AM"/>
        </w:rPr>
        <w:t>ՀՀ</w:t>
      </w:r>
      <w:r w:rsidRPr="005575A0">
        <w:rPr>
          <w:rFonts w:ascii="GHEA Grapalat" w:hAnsi="GHEA Grapalat"/>
          <w:i/>
          <w:kern w:val="16"/>
          <w:lang w:val="hy-AM"/>
        </w:rPr>
        <w:t xml:space="preserve"> </w:t>
      </w:r>
      <w:r w:rsidRPr="005575A0">
        <w:rPr>
          <w:rFonts w:ascii="GHEA Grapalat" w:hAnsi="GHEA Grapalat" w:cs="Sylfaen"/>
          <w:i/>
          <w:kern w:val="16"/>
          <w:lang w:val="hy-AM"/>
        </w:rPr>
        <w:t>կառավարության</w:t>
      </w:r>
      <w:r w:rsidRPr="005575A0">
        <w:rPr>
          <w:rFonts w:ascii="GHEA Grapalat" w:hAnsi="GHEA Grapalat"/>
          <w:i/>
          <w:kern w:val="16"/>
          <w:lang w:val="hy-AM"/>
        </w:rPr>
        <w:t xml:space="preserve"> </w:t>
      </w:r>
      <w:r w:rsidRPr="005575A0">
        <w:rPr>
          <w:rFonts w:ascii="GHEA Grapalat" w:hAnsi="GHEA Grapalat" w:cs="Sylfaen"/>
          <w:i/>
          <w:kern w:val="16"/>
          <w:lang w:val="hy-AM"/>
        </w:rPr>
        <w:t>համաֆինանսավորման</w:t>
      </w:r>
      <w:r w:rsidRPr="005575A0">
        <w:rPr>
          <w:rFonts w:ascii="GHEA Grapalat" w:hAnsi="GHEA Grapalat"/>
          <w:i/>
          <w:kern w:val="16"/>
          <w:lang w:val="hy-AM"/>
        </w:rPr>
        <w:t xml:space="preserve"> </w:t>
      </w:r>
      <w:r w:rsidRPr="005575A0">
        <w:rPr>
          <w:rFonts w:ascii="GHEA Grapalat" w:hAnsi="GHEA Grapalat" w:cs="Sylfaen"/>
          <w:i/>
          <w:kern w:val="16"/>
          <w:lang w:val="hy-AM"/>
        </w:rPr>
        <w:t>չափաքանակները</w:t>
      </w:r>
      <w:r w:rsidRPr="005575A0">
        <w:rPr>
          <w:rFonts w:ascii="GHEA Grapalat" w:hAnsi="GHEA Grapalat"/>
          <w:i/>
          <w:kern w:val="16"/>
          <w:lang w:val="hy-AM"/>
        </w:rPr>
        <w:t>): Այդ</w:t>
      </w:r>
      <w:r w:rsidRPr="00CE2BFB">
        <w:rPr>
          <w:rFonts w:ascii="GHEA Grapalat" w:hAnsi="GHEA Grapalat"/>
          <w:i/>
          <w:kern w:val="16"/>
          <w:lang w:val="hy-AM"/>
        </w:rPr>
        <w:t xml:space="preserve"> առումով, ի լրումն </w:t>
      </w:r>
      <w:r w:rsidRPr="009331ED">
        <w:rPr>
          <w:rFonts w:ascii="GHEA Grapalat" w:hAnsi="GHEA Grapalat" w:cs="Sylfaen"/>
          <w:i/>
          <w:kern w:val="16"/>
          <w:lang w:val="hy-AM"/>
        </w:rPr>
        <w:t xml:space="preserve">սույն օրինակելի ձևի </w:t>
      </w:r>
      <w:r w:rsidR="00682EBF" w:rsidRPr="009331ED">
        <w:rPr>
          <w:rFonts w:ascii="GHEA Grapalat" w:hAnsi="GHEA Grapalat" w:cs="Sylfaen"/>
          <w:i/>
          <w:kern w:val="16"/>
          <w:lang w:val="hy-AM"/>
        </w:rPr>
        <w:t>3</w:t>
      </w:r>
      <w:r w:rsidRPr="009331ED">
        <w:rPr>
          <w:rFonts w:ascii="GHEA Grapalat" w:hAnsi="GHEA Grapalat" w:cs="Sylfaen"/>
          <w:i/>
          <w:kern w:val="16"/>
          <w:lang w:val="hy-AM"/>
        </w:rPr>
        <w:t xml:space="preserve">, </w:t>
      </w:r>
      <w:r w:rsidR="00682EBF" w:rsidRPr="009331ED">
        <w:rPr>
          <w:rFonts w:ascii="GHEA Grapalat" w:hAnsi="GHEA Grapalat" w:cs="Sylfaen"/>
          <w:i/>
          <w:kern w:val="16"/>
          <w:lang w:val="hy-AM"/>
        </w:rPr>
        <w:t>4</w:t>
      </w:r>
      <w:r w:rsidRPr="009331ED">
        <w:rPr>
          <w:rFonts w:ascii="GHEA Grapalat" w:hAnsi="GHEA Grapalat" w:cs="Sylfaen"/>
          <w:i/>
          <w:kern w:val="16"/>
          <w:lang w:val="hy-AM"/>
        </w:rPr>
        <w:t xml:space="preserve"> և </w:t>
      </w:r>
      <w:r w:rsidR="00682EBF" w:rsidRPr="009331ED">
        <w:rPr>
          <w:rFonts w:ascii="GHEA Grapalat" w:hAnsi="GHEA Grapalat" w:cs="Sylfaen"/>
          <w:i/>
          <w:kern w:val="16"/>
          <w:lang w:val="hy-AM"/>
        </w:rPr>
        <w:t>5</w:t>
      </w:r>
      <w:r w:rsidRPr="009331ED">
        <w:rPr>
          <w:rFonts w:ascii="GHEA Grapalat" w:hAnsi="GHEA Grapalat" w:cs="Sylfaen"/>
          <w:i/>
          <w:kern w:val="16"/>
          <w:lang w:val="hy-AM"/>
        </w:rPr>
        <w:t>-րդ կետերով պահանջվող տեղեկատվության, այդ ծրագրերի/միջոցառումների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վերաբերյալ տեղեկատվությունն անհրաժեշտ է ամփոփ ձևով ներկայացնել նաև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սույն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iCs/>
          <w:kern w:val="16"/>
          <w:lang w:val="hy-AM"/>
        </w:rPr>
        <w:t>ցուցումների</w:t>
      </w:r>
      <w:r w:rsidR="00AD3095">
        <w:rPr>
          <w:rFonts w:ascii="GHEA Grapalat" w:hAnsi="GHEA Grapalat" w:cs="Sylfaen"/>
          <w:i/>
          <w:iCs/>
          <w:kern w:val="16"/>
          <w:lang w:val="hy-AM"/>
        </w:rPr>
        <w:t xml:space="preserve">ն կից՝ </w:t>
      </w:r>
      <w:r w:rsidRPr="00CE2BFB">
        <w:rPr>
          <w:rFonts w:ascii="GHEA Grapalat" w:hAnsi="GHEA Grapalat"/>
          <w:i/>
          <w:iCs/>
          <w:kern w:val="16"/>
          <w:lang w:val="hy-AM"/>
        </w:rPr>
        <w:t xml:space="preserve"> </w:t>
      </w:r>
      <w:r w:rsidR="00303E10" w:rsidRPr="00303E10">
        <w:rPr>
          <w:rFonts w:ascii="GHEA Grapalat" w:hAnsi="GHEA Grapalat"/>
          <w:i/>
          <w:lang w:val="hy-AM" w:eastAsia="x-none"/>
        </w:rPr>
        <w:t>Հ</w:t>
      </w:r>
      <w:r w:rsidR="005575A0">
        <w:rPr>
          <w:rFonts w:ascii="GHEA Grapalat" w:hAnsi="GHEA Grapalat"/>
          <w:i/>
          <w:lang w:val="hy-AM" w:eastAsia="x-none"/>
        </w:rPr>
        <w:t xml:space="preserve">ավելված </w:t>
      </w:r>
      <w:r w:rsidR="00303E10" w:rsidRPr="00303E10">
        <w:rPr>
          <w:rFonts w:ascii="GHEA Grapalat" w:hAnsi="GHEA Grapalat"/>
          <w:i/>
          <w:lang w:val="hy-AM" w:eastAsia="x-none"/>
        </w:rPr>
        <w:t>7</w:t>
      </w:r>
      <w:r w:rsidR="005575A0">
        <w:rPr>
          <w:rFonts w:ascii="GHEA Grapalat" w:hAnsi="GHEA Grapalat"/>
          <w:i/>
          <w:lang w:val="hy-AM" w:eastAsia="x-none"/>
        </w:rPr>
        <w:t>-ի</w:t>
      </w:r>
      <w:r w:rsidR="00303E10" w:rsidRPr="00303E10">
        <w:rPr>
          <w:rFonts w:ascii="GHEA Grapalat" w:hAnsi="GHEA Grapalat"/>
          <w:i/>
          <w:lang w:val="hy-AM" w:eastAsia="x-none"/>
        </w:rPr>
        <w:t xml:space="preserve"> </w:t>
      </w:r>
      <w:r w:rsidR="00303E10" w:rsidRPr="005575A0">
        <w:rPr>
          <w:rFonts w:ascii="GHEA Grapalat" w:hAnsi="GHEA Grapalat" w:cs="Sylfaen"/>
          <w:i/>
          <w:kern w:val="16"/>
          <w:lang w:val="hy-AM"/>
        </w:rPr>
        <w:t>Ձև</w:t>
      </w:r>
      <w:r w:rsidR="005575A0" w:rsidRPr="005575A0">
        <w:rPr>
          <w:rFonts w:ascii="GHEA Grapalat" w:hAnsi="GHEA Grapalat" w:cs="Sylfaen"/>
          <w:i/>
          <w:kern w:val="16"/>
          <w:lang w:val="hy-AM"/>
        </w:rPr>
        <w:t xml:space="preserve">աչափ </w:t>
      </w:r>
      <w:r w:rsidR="00303E10" w:rsidRPr="005575A0">
        <w:rPr>
          <w:rFonts w:ascii="GHEA Grapalat" w:hAnsi="GHEA Grapalat" w:cs="Sylfaen"/>
          <w:i/>
          <w:kern w:val="16"/>
          <w:lang w:val="hy-AM"/>
        </w:rPr>
        <w:t>1</w:t>
      </w:r>
      <w:r w:rsidR="005575A0" w:rsidRPr="005575A0">
        <w:rPr>
          <w:rFonts w:ascii="GHEA Grapalat" w:hAnsi="GHEA Grapalat" w:cs="Sylfaen"/>
          <w:i/>
          <w:kern w:val="16"/>
          <w:lang w:val="hy-AM"/>
        </w:rPr>
        <w:t>-ին</w:t>
      </w:r>
      <w:r w:rsidR="00266C8C" w:rsidRPr="005575A0">
        <w:rPr>
          <w:rFonts w:ascii="GHEA Grapalat" w:hAnsi="GHEA Grapalat" w:cs="Sylfaen"/>
          <w:i/>
          <w:kern w:val="16"/>
          <w:lang w:val="hy-AM"/>
        </w:rPr>
        <w:t xml:space="preserve"> </w:t>
      </w:r>
      <w:r w:rsidR="00303E10" w:rsidRPr="005575A0">
        <w:rPr>
          <w:rFonts w:ascii="GHEA Grapalat" w:hAnsi="GHEA Grapalat" w:cs="Sylfaen"/>
          <w:i/>
          <w:kern w:val="16"/>
          <w:lang w:val="hy-AM"/>
        </w:rPr>
        <w:t xml:space="preserve">և </w:t>
      </w:r>
      <w:r w:rsidR="005575A0" w:rsidRPr="005575A0">
        <w:rPr>
          <w:rFonts w:ascii="GHEA Grapalat" w:hAnsi="GHEA Grapalat" w:cs="Sylfaen"/>
          <w:i/>
          <w:kern w:val="16"/>
          <w:lang w:val="hy-AM"/>
        </w:rPr>
        <w:t>2</w:t>
      </w:r>
      <w:r w:rsidR="00303E10" w:rsidRPr="005575A0">
        <w:rPr>
          <w:rFonts w:ascii="GHEA Grapalat" w:hAnsi="GHEA Grapalat" w:cs="Sylfaen"/>
          <w:i/>
          <w:kern w:val="16"/>
          <w:lang w:val="hy-AM"/>
        </w:rPr>
        <w:t xml:space="preserve"> </w:t>
      </w:r>
      <w:r w:rsidR="00266C8C" w:rsidRPr="005575A0">
        <w:rPr>
          <w:rFonts w:ascii="GHEA Grapalat" w:hAnsi="GHEA Grapalat" w:cs="Sylfaen"/>
          <w:i/>
          <w:kern w:val="16"/>
          <w:lang w:val="hy-AM"/>
        </w:rPr>
        <w:t>-</w:t>
      </w:r>
      <w:r w:rsidR="005575A0" w:rsidRPr="005575A0">
        <w:rPr>
          <w:rFonts w:ascii="GHEA Grapalat" w:hAnsi="GHEA Grapalat" w:cs="Sylfaen"/>
          <w:i/>
          <w:kern w:val="16"/>
          <w:lang w:val="hy-AM"/>
        </w:rPr>
        <w:t>ին</w:t>
      </w:r>
      <w:r w:rsidR="00266C8C" w:rsidRPr="005575A0">
        <w:rPr>
          <w:rFonts w:ascii="GHEA Grapalat" w:hAnsi="GHEA Grapalat" w:cs="Sylfaen"/>
          <w:i/>
          <w:kern w:val="16"/>
          <w:lang w:val="hy-AM"/>
        </w:rPr>
        <w:t xml:space="preserve">  համապատասխան</w:t>
      </w:r>
      <w:r w:rsidRPr="00546C1F">
        <w:rPr>
          <w:rFonts w:ascii="GHEA Grapalat" w:hAnsi="GHEA Grapalat" w:cs="Sylfaen"/>
          <w:i/>
          <w:kern w:val="16"/>
          <w:lang w:val="hy-AM"/>
        </w:rPr>
        <w:t>:</w:t>
      </w:r>
      <w:r w:rsidR="00303E10" w:rsidRPr="00303E10">
        <w:rPr>
          <w:lang w:val="hy-AM"/>
        </w:rPr>
        <w:t xml:space="preserve"> </w:t>
      </w:r>
    </w:p>
    <w:p w14:paraId="5EEC921B" w14:textId="77777777" w:rsidR="00232FD0" w:rsidRPr="00CE2BFB" w:rsidRDefault="00232FD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546C1F">
        <w:rPr>
          <w:rFonts w:ascii="GHEA Grapalat" w:hAnsi="GHEA Grapalat" w:cs="Sylfaen"/>
          <w:b w:val="0"/>
          <w:bCs w:val="0"/>
          <w:i/>
          <w:kern w:val="16"/>
          <w:sz w:val="22"/>
          <w:lang w:val="hy-AM" w:eastAsia="en-US"/>
        </w:rPr>
        <w:t>Ծրագրերի նկարագ</w:t>
      </w: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>րությունները պետք է լինեն բովանդակային` համապատասխան հաշվարկներով հիմնավորված:</w:t>
      </w:r>
    </w:p>
    <w:p w14:paraId="34AE05D4" w14:textId="77777777" w:rsidR="00232FD0" w:rsidRPr="00CE2BFB" w:rsidRDefault="00232FD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 xml:space="preserve">Բովանդակային բացատրագրերում առնվազն պետք է ներառվեն ծրագրերի գծով ըստ գնումների պլանի ընթացիկ (ԾԻԳ-երի պահպանման ծախսերի` ներառյալ հաստիքացուցակով նախատեսվող աշխատավարձի ֆոնդի և աշխատողների թվաքանակի, խորհրդատվական աշխատանքների և այլ ընթացիկ ծախսերի) և ոչ ֆինանսական ակտիվների գծով ծախսերի (այդ թվում` ըստ օբյեկտների շինարարության, նախագծանախահաշվային փաստաթղթերի առկայության և ապրանքների ձեռքբերման մրցույթների փուլերի, և այլ կապիտալ ծախսերի) ընթացքի և կանխատեսումների </w:t>
      </w: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lastRenderedPageBreak/>
        <w:t>վերաբերյալ ֆինանսական և ոչ ֆինանսական ցուցանիշներով տեղեկատվական և վերլուծական դրույթներն ըստ ծրագրերի բաղադրիչների, այդ թվում`</w:t>
      </w:r>
    </w:p>
    <w:p w14:paraId="13225EB3" w14:textId="77777777" w:rsidR="00232FD0" w:rsidRPr="00CE2BFB" w:rsidRDefault="00232FD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>ա/ շինարարական և այլ աշխատանքների գծով` իրականացվելիք աշխատանքներն ըստ օբյեկտների, նախագծանախահաշվային փաստաթղթերի առկայությունը կամ բացակայությունը, մրցույթի ընթացքը, կապալի պայմանագրի առկայությունը, շինարարական աշխատանքների ավարտը և կանխատեսումների հիմքում դրված ենթադրությունները,</w:t>
      </w:r>
    </w:p>
    <w:p w14:paraId="2897B3D9" w14:textId="77777777" w:rsidR="00232FD0" w:rsidRPr="00CE2BFB" w:rsidRDefault="00232FD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 xml:space="preserve">բ/ ապրանքների և նյութերի ձեռքբերման գծով` ապրանքների տեսականին, անհրաժեշտությունը և նպատակը, ձեռքբերման մրցույթի ընթացքը, կանխատեսման հիմքում դրված ենթադրությունները, </w:t>
      </w:r>
    </w:p>
    <w:p w14:paraId="5EDB55DC" w14:textId="77777777" w:rsidR="00232FD0" w:rsidRPr="00CE2BFB" w:rsidRDefault="00232FD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>գ/ տեխնիկական աջակցության և խորհրդատվության գծով` ձեռքբերման անհրաժեշտությունը և նպատակը, նախատեսված ծախսի հաշվարկ-հիմնավորումը, տեխնիկական առաջադրանքների (TOR-երի) առկայությունը, մրցույթի ընթացքը, ծառայության մատուցման ավարտը, կանխատեսման հիմքում դրված ենթադրությունները,</w:t>
      </w:r>
    </w:p>
    <w:p w14:paraId="1F79C472" w14:textId="77777777" w:rsidR="00232FD0" w:rsidRPr="00CE2BFB" w:rsidRDefault="00232FD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>դ/ կառավարման կամ ԾԻԳ-երի պահպանման ծախսերի գծով` նախատեսված ծախսերի անհրաժեշտությունը, նպատակը, ուղղվածությունը և համապատասխան պարզաբանումները:</w:t>
      </w:r>
    </w:p>
    <w:p w14:paraId="1D7215FE" w14:textId="270B0447" w:rsidR="005C3870" w:rsidRPr="00CE2BFB" w:rsidRDefault="005C387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 xml:space="preserve">Ի լրումն այդ տեղեկատվության, անհրաժեշտ է ներկայացնել նաև տվյալ ծրագրերն իրականացնող գրասենյակների (ԾԻԳ-երի) պահպանման ծախսերի նախահաշիվները` </w:t>
      </w:r>
      <w:r w:rsidR="00225F0E">
        <w:rPr>
          <w:rFonts w:ascii="GHEA Grapalat" w:hAnsi="GHEA Grapalat"/>
          <w:b w:val="0"/>
          <w:i/>
          <w:sz w:val="22"/>
          <w:szCs w:val="22"/>
          <w:lang w:val="hy-AM"/>
        </w:rPr>
        <w:t>ՖՆ</w:t>
      </w: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 xml:space="preserve"> ներկայացվող ձևաչափերին համապատասխան, դրանց հաշվարկ-հիմնավորումներով:</w:t>
      </w:r>
    </w:p>
    <w:p w14:paraId="3CC27D2D" w14:textId="0B0AE74C" w:rsidR="005C3870" w:rsidRPr="00CE2BFB" w:rsidRDefault="005C387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 xml:space="preserve">Հաշվարկ-հիմնավորումներում առնվազն պետք է ներառվեն ծախսերի հաշվարկման գործող մեթոդաբանությամբ և նորմատիվներով կոնկրետ հաշվարկները և կանխատեսումների հիմքում դրված սցենարները` դրանց վրա ազդող գործոնային գնահատումներով և </w:t>
      </w:r>
      <w:r w:rsidRPr="00A65A80">
        <w:rPr>
          <w:rFonts w:ascii="GHEA Grapalat" w:hAnsi="GHEA Grapalat"/>
          <w:b w:val="0"/>
          <w:i/>
          <w:sz w:val="22"/>
          <w:szCs w:val="22"/>
          <w:lang w:val="hy-AM"/>
        </w:rPr>
        <w:t>պարզաբանումներով` 202</w:t>
      </w:r>
      <w:r w:rsidR="00682EBF" w:rsidRPr="00A65A80">
        <w:rPr>
          <w:rFonts w:ascii="GHEA Grapalat" w:hAnsi="GHEA Grapalat"/>
          <w:b w:val="0"/>
          <w:i/>
          <w:sz w:val="22"/>
          <w:szCs w:val="22"/>
          <w:lang w:val="hy-AM"/>
        </w:rPr>
        <w:t>5</w:t>
      </w:r>
      <w:r w:rsidRPr="00A65A80">
        <w:rPr>
          <w:rFonts w:ascii="GHEA Grapalat" w:hAnsi="GHEA Grapalat"/>
          <w:b w:val="0"/>
          <w:i/>
          <w:sz w:val="22"/>
          <w:szCs w:val="22"/>
          <w:lang w:val="hy-AM"/>
        </w:rPr>
        <w:t>/202</w:t>
      </w:r>
      <w:r w:rsidR="00682EBF" w:rsidRPr="00A65A80">
        <w:rPr>
          <w:rFonts w:ascii="GHEA Grapalat" w:hAnsi="GHEA Grapalat"/>
          <w:b w:val="0"/>
          <w:i/>
          <w:sz w:val="22"/>
          <w:szCs w:val="22"/>
          <w:lang w:val="hy-AM"/>
        </w:rPr>
        <w:t>4</w:t>
      </w:r>
      <w:r w:rsidRPr="00A65A80">
        <w:rPr>
          <w:rFonts w:ascii="GHEA Grapalat" w:hAnsi="GHEA Grapalat"/>
          <w:b w:val="0"/>
          <w:i/>
          <w:sz w:val="22"/>
          <w:szCs w:val="22"/>
          <w:lang w:val="hy-AM"/>
        </w:rPr>
        <w:t>թթ. համադրմամբ</w:t>
      </w: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 xml:space="preserve"> և շեղումների դեպքում` համապատասխան պարզաբանումների ներկայացմամբ, այդ թվում`</w:t>
      </w:r>
    </w:p>
    <w:p w14:paraId="0C490144" w14:textId="77777777" w:rsidR="005C3870" w:rsidRPr="00CE2BFB" w:rsidRDefault="005C387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 xml:space="preserve">- աշխատողների թվաքանակը, ըստ պաշտոնների աշխատավարձի ամսեկան դրույքաչափերը և աշխատավարձի ֆոնդի հաշվարկը, համադրումը ընթացիկ տարվա ցուցանիշների հետ և փոխկապակցումը ծրագրի իրականացման ընթացքի հետ, </w:t>
      </w:r>
    </w:p>
    <w:p w14:paraId="67C23FFA" w14:textId="77777777" w:rsidR="005C3870" w:rsidRPr="00CE2BFB" w:rsidRDefault="005C387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>- ծառայությունների (գործառնական և բանկային, էներգետիկ, կոմունալ, կապի, ապահովագրության, վարձակալության և այլն) ձեռքբերման ծախսերի հաշվարկը, համադրումները և փոփոխության դեպքում` դրանց գործոնային ազդեցության գնահատումները և պարզաբանումները,</w:t>
      </w:r>
    </w:p>
    <w:p w14:paraId="221D5574" w14:textId="77777777" w:rsidR="005C3870" w:rsidRPr="00CE2BFB" w:rsidRDefault="005C387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>- գործուղումների և շրջագայությունների (ներքին և արտաքին) ու գործուղվող անձանց քանակը, մեկնման վայրերը, անհրաժեշտությունը և նպատակը, գործուղման ծախսերի հաշվարկ-հիմնավորումները, համադրումները և կապը ծրագրի իրականացման տվյալ փուլի հետ,</w:t>
      </w:r>
    </w:p>
    <w:p w14:paraId="5A6411BD" w14:textId="77777777" w:rsidR="005C3870" w:rsidRPr="00CE2BFB" w:rsidRDefault="005C387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>- այլ պայմանագրային ծառայությունների (վարչական, համակարգչային, տեղեկատվական, մասնագիտական զարգացման, կառավարչական, ներկայացուցչական և այլն) անհրաժեշտությունը, պահանջվող գումարների հաշվարկները, մրցույթների ընթացքի, պայմանագրերի վերաբերյալ տեղեկատվությունը և պարզաբանումները,</w:t>
      </w:r>
    </w:p>
    <w:p w14:paraId="4C096E41" w14:textId="77777777" w:rsidR="005C3870" w:rsidRPr="00CE2BFB" w:rsidRDefault="005C3870" w:rsidP="00225F0E">
      <w:pPr>
        <w:pStyle w:val="BodyText"/>
        <w:spacing w:line="276" w:lineRule="auto"/>
        <w:ind w:firstLine="567"/>
        <w:jc w:val="both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CE2BFB">
        <w:rPr>
          <w:rFonts w:ascii="GHEA Grapalat" w:hAnsi="GHEA Grapalat"/>
          <w:b w:val="0"/>
          <w:i/>
          <w:sz w:val="22"/>
          <w:szCs w:val="22"/>
          <w:lang w:val="hy-AM"/>
        </w:rPr>
        <w:t>- ընթացիկ նորոգման և պահպանման ծախսերի գծով (շենքեր և մեքենաներ) հաշվարկները, նորոգման բնույթը և ծավալը, և այդ շրջանակներում կատարվող ձեռքբերումների հիմնավորումը,</w:t>
      </w:r>
    </w:p>
    <w:p w14:paraId="20D7915A" w14:textId="77777777" w:rsidR="005C3870" w:rsidRPr="00CE2BFB" w:rsidRDefault="005C3870" w:rsidP="00225F0E">
      <w:pPr>
        <w:pStyle w:val="Text"/>
        <w:spacing w:after="0" w:line="276" w:lineRule="auto"/>
        <w:ind w:firstLine="567"/>
        <w:rPr>
          <w:rFonts w:ascii="GHEA Grapalat" w:hAnsi="GHEA Grapalat"/>
          <w:i/>
          <w:szCs w:val="22"/>
          <w:lang w:val="hy-AM"/>
        </w:rPr>
      </w:pPr>
      <w:r w:rsidRPr="00CE2BFB">
        <w:rPr>
          <w:rFonts w:ascii="GHEA Grapalat" w:hAnsi="GHEA Grapalat"/>
          <w:i/>
          <w:szCs w:val="22"/>
          <w:lang w:val="hy-AM"/>
        </w:rPr>
        <w:t>- նյութերի (գրասենյակային, վերապատրաստման, տրանսպորտային) և այլ ծախսերի գծով հաշվարկները և համադրումները:</w:t>
      </w:r>
    </w:p>
    <w:p w14:paraId="08EFE617" w14:textId="77777777" w:rsidR="00232FD0" w:rsidRPr="00CE2BFB" w:rsidRDefault="00232FD0" w:rsidP="00A220F1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14:paraId="765AC343" w14:textId="6415AF08"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4" w:name="_Toc125443014"/>
      <w:bookmarkStart w:id="25" w:name="_Toc125443423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ՖԻՆԱՆՍԱԿԱՆ ՊԱՀԱՆՋՆԵՐԻ ԱՄՓՈՓՈՒՄ</w:t>
      </w:r>
      <w:bookmarkEnd w:id="17"/>
      <w:bookmarkEnd w:id="24"/>
      <w:bookmarkEnd w:id="25"/>
    </w:p>
    <w:p w14:paraId="1301E96A" w14:textId="1BF796C9" w:rsidR="00232FD0" w:rsidRPr="00555520" w:rsidRDefault="00232FD0" w:rsidP="009A7419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  <w:r w:rsidRPr="00CE2BFB">
        <w:rPr>
          <w:rFonts w:ascii="GHEA Grapalat" w:hAnsi="GHEA Grapalat" w:cs="Sylfaen"/>
          <w:i/>
          <w:kern w:val="16"/>
          <w:lang w:val="hy-AM"/>
        </w:rPr>
        <w:t>Ներկայացնել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="009300A0">
        <w:rPr>
          <w:rFonts w:ascii="GHEA Grapalat" w:hAnsi="GHEA Grapalat"/>
          <w:i/>
          <w:kern w:val="16"/>
          <w:lang w:val="hy-AM"/>
        </w:rPr>
        <w:t>2024</w:t>
      </w:r>
      <w:r w:rsidR="001A6DD0">
        <w:rPr>
          <w:rFonts w:ascii="GHEA Grapalat" w:hAnsi="GHEA Grapalat"/>
          <w:i/>
          <w:kern w:val="16"/>
          <w:lang w:val="hy-AM"/>
        </w:rPr>
        <w:t>-</w:t>
      </w:r>
      <w:r w:rsidR="009300A0">
        <w:rPr>
          <w:rFonts w:ascii="GHEA Grapalat" w:hAnsi="GHEA Grapalat"/>
          <w:i/>
          <w:kern w:val="16"/>
          <w:lang w:val="hy-AM"/>
        </w:rPr>
        <w:t>2026</w:t>
      </w:r>
      <w:r w:rsidRPr="00CE2BFB">
        <w:rPr>
          <w:rFonts w:ascii="GHEA Grapalat" w:hAnsi="GHEA Grapalat" w:cs="Sylfaen"/>
          <w:i/>
          <w:kern w:val="16"/>
          <w:lang w:val="hy-AM"/>
        </w:rPr>
        <w:t>թթ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ժամանակահատվածի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համար</w:t>
      </w:r>
      <w:r w:rsidRPr="00CE2BFB">
        <w:rPr>
          <w:rFonts w:ascii="GHEA Grapalat" w:hAnsi="GHEA Grapalat"/>
          <w:i/>
          <w:kern w:val="16"/>
          <w:lang w:val="hy-AM"/>
        </w:rPr>
        <w:t xml:space="preserve"> պետական մարմնի պատասխանատվության ներքո գտնվող բնագավառ(ներ)ի </w:t>
      </w:r>
      <w:r w:rsidRPr="00CE2BFB">
        <w:rPr>
          <w:rFonts w:ascii="GHEA Grapalat" w:hAnsi="GHEA Grapalat" w:cs="Sylfaen"/>
          <w:i/>
          <w:kern w:val="16"/>
          <w:lang w:val="hy-AM"/>
        </w:rPr>
        <w:t>գծով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ֆինանսական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պահանջների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վերաբերյալ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ամփոփ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տեղեկատվությունը</w:t>
      </w:r>
      <w:r w:rsidR="00E4199F" w:rsidRPr="00CE2BFB">
        <w:rPr>
          <w:rFonts w:ascii="GHEA Grapalat" w:hAnsi="GHEA Grapalat" w:cs="Sylfaen"/>
          <w:i/>
          <w:kern w:val="16"/>
          <w:lang w:val="hy-AM"/>
        </w:rPr>
        <w:t xml:space="preserve"> (ներառյալ </w:t>
      </w:r>
      <w:r w:rsidR="00E4199F" w:rsidRPr="00546C1F">
        <w:rPr>
          <w:rFonts w:ascii="GHEA Grapalat" w:hAnsi="GHEA Grapalat"/>
          <w:i/>
          <w:kern w:val="16"/>
          <w:lang w:val="hy-AM"/>
        </w:rPr>
        <w:t xml:space="preserve">գոյություն ունեցող </w:t>
      </w:r>
      <w:r w:rsidR="00E4199F" w:rsidRPr="005575A0">
        <w:rPr>
          <w:rFonts w:ascii="GHEA Grapalat" w:hAnsi="GHEA Grapalat" w:cs="Sylfaen"/>
          <w:i/>
          <w:kern w:val="16"/>
          <w:lang w:val="hy-AM"/>
        </w:rPr>
        <w:t>պարտավորությունները և նոր նախաձեռնությունները)</w:t>
      </w:r>
      <w:r w:rsidRPr="005575A0">
        <w:rPr>
          <w:rFonts w:ascii="GHEA Grapalat" w:hAnsi="GHEA Grapalat" w:cs="Sylfaen"/>
          <w:i/>
          <w:kern w:val="16"/>
          <w:lang w:val="hy-AM"/>
        </w:rPr>
        <w:t>` սույն ցուցումների</w:t>
      </w:r>
      <w:r w:rsidR="00AD3095" w:rsidRPr="005575A0">
        <w:rPr>
          <w:rFonts w:ascii="GHEA Grapalat" w:hAnsi="GHEA Grapalat" w:cs="Sylfaen"/>
          <w:i/>
          <w:kern w:val="16"/>
          <w:lang w:val="hy-AM"/>
        </w:rPr>
        <w:t>ն կից՝</w:t>
      </w:r>
      <w:r w:rsidRPr="005575A0">
        <w:rPr>
          <w:rFonts w:ascii="GHEA Grapalat" w:hAnsi="GHEA Grapalat" w:cs="Sylfaen"/>
          <w:i/>
          <w:kern w:val="16"/>
          <w:lang w:val="hy-AM"/>
        </w:rPr>
        <w:t xml:space="preserve"> </w:t>
      </w:r>
      <w:r w:rsidR="00172622" w:rsidRPr="005575A0">
        <w:rPr>
          <w:rFonts w:ascii="GHEA Grapalat" w:hAnsi="GHEA Grapalat" w:cs="Sylfaen"/>
          <w:i/>
          <w:kern w:val="16"/>
          <w:lang w:val="hy-AM"/>
        </w:rPr>
        <w:t>Հ</w:t>
      </w:r>
      <w:r w:rsidR="005575A0" w:rsidRPr="005575A0">
        <w:rPr>
          <w:rFonts w:ascii="GHEA Grapalat" w:hAnsi="GHEA Grapalat" w:cs="Sylfaen"/>
          <w:i/>
          <w:kern w:val="16"/>
          <w:lang w:val="hy-AM"/>
        </w:rPr>
        <w:t xml:space="preserve">ավելված </w:t>
      </w:r>
      <w:r w:rsidR="00172622" w:rsidRPr="005575A0">
        <w:rPr>
          <w:rFonts w:ascii="GHEA Grapalat" w:hAnsi="GHEA Grapalat" w:cs="Sylfaen"/>
          <w:i/>
          <w:kern w:val="16"/>
          <w:lang w:val="hy-AM"/>
        </w:rPr>
        <w:t>8 -ում  ներկայացված ձևաչափին</w:t>
      </w:r>
      <w:r w:rsidR="00172622" w:rsidRPr="00546C1F">
        <w:rPr>
          <w:rFonts w:ascii="GHEA Grapalat" w:hAnsi="GHEA Grapalat" w:cs="Sylfaen"/>
          <w:i/>
          <w:iCs/>
          <w:kern w:val="16"/>
          <w:lang w:val="hy-AM"/>
        </w:rPr>
        <w:t xml:space="preserve"> համապատասխան</w:t>
      </w:r>
      <w:r w:rsidRPr="00CE2BFB">
        <w:rPr>
          <w:rFonts w:ascii="GHEA Grapalat" w:hAnsi="GHEA Grapalat"/>
          <w:i/>
          <w:iCs/>
          <w:kern w:val="16"/>
          <w:lang w:val="hy-AM"/>
        </w:rPr>
        <w:t>:</w:t>
      </w:r>
    </w:p>
    <w:p w14:paraId="4B643597" w14:textId="77777777" w:rsidR="00232FD0" w:rsidRPr="00CE2BFB" w:rsidRDefault="00232FD0" w:rsidP="00A220F1">
      <w:pPr>
        <w:pStyle w:val="BodyText"/>
        <w:spacing w:before="120" w:after="120"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14:paraId="5E68B087" w14:textId="4095D532" w:rsidR="00232FD0" w:rsidRPr="00881CB5" w:rsidRDefault="00682EBF" w:rsidP="00881CB5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6" w:name="_Toc125443015"/>
      <w:bookmarkStart w:id="27" w:name="_Toc125443424"/>
      <w:r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</w:t>
      </w:r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ՀԱՅՏԻ ՀԵՏ ԿԱՊՎԱԾ ՌԻՍԿԵՐԸ</w:t>
      </w:r>
      <w:bookmarkEnd w:id="26"/>
      <w:bookmarkEnd w:id="27"/>
      <w:r w:rsidR="00232FD0" w:rsidRPr="00881CB5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7149209A" w14:textId="77777777" w:rsidR="00232FD0" w:rsidRPr="00CE2BFB" w:rsidRDefault="00232FD0" w:rsidP="00225F0E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  <w:r w:rsidRPr="00CE2BFB">
        <w:rPr>
          <w:rFonts w:ascii="GHEA Grapalat" w:hAnsi="GHEA Grapalat" w:cs="Sylfaen"/>
          <w:i/>
          <w:kern w:val="16"/>
          <w:lang w:val="hy-AM"/>
        </w:rPr>
        <w:t>Ներկայացնել հայտի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հետ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կապված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հիմնական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ռիսկերը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և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դրանց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վերլուծությունը</w:t>
      </w:r>
      <w:r w:rsidRPr="00CE2BFB">
        <w:rPr>
          <w:rFonts w:ascii="GHEA Grapalat" w:hAnsi="GHEA Grapalat"/>
          <w:i/>
          <w:kern w:val="16"/>
          <w:lang w:val="hy-AM"/>
        </w:rPr>
        <w:t xml:space="preserve">: </w:t>
      </w:r>
      <w:r w:rsidRPr="00CE2BFB">
        <w:rPr>
          <w:rFonts w:ascii="GHEA Grapalat" w:hAnsi="GHEA Grapalat" w:cs="Sylfaen"/>
          <w:i/>
          <w:kern w:val="16"/>
          <w:lang w:val="hy-AM"/>
        </w:rPr>
        <w:t>Մասնավորապես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ներկայացնել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հայտի</w:t>
      </w:r>
      <w:r w:rsidRPr="00CE2BFB">
        <w:rPr>
          <w:rFonts w:ascii="GHEA Grapalat" w:hAnsi="GHEA Grapalat"/>
          <w:i/>
          <w:kern w:val="16"/>
          <w:lang w:val="hy-AM"/>
        </w:rPr>
        <w:t xml:space="preserve"> (ըստ </w:t>
      </w:r>
      <w:r w:rsidRPr="00CE2BFB">
        <w:rPr>
          <w:rFonts w:ascii="GHEA Grapalat" w:hAnsi="GHEA Grapalat" w:cs="Sylfaen"/>
          <w:i/>
          <w:kern w:val="16"/>
          <w:lang w:val="hy-AM"/>
        </w:rPr>
        <w:t>առանձին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ծրագրերի</w:t>
      </w:r>
      <w:r w:rsidRPr="00CE2BFB">
        <w:rPr>
          <w:rFonts w:ascii="GHEA Grapalat" w:hAnsi="GHEA Grapalat"/>
          <w:i/>
          <w:kern w:val="16"/>
          <w:lang w:val="hy-AM"/>
        </w:rPr>
        <w:t xml:space="preserve">) </w:t>
      </w:r>
      <w:r w:rsidRPr="00CE2BFB">
        <w:rPr>
          <w:rFonts w:ascii="GHEA Grapalat" w:hAnsi="GHEA Grapalat" w:cs="Sylfaen"/>
          <w:i/>
          <w:kern w:val="16"/>
          <w:lang w:val="hy-AM"/>
        </w:rPr>
        <w:t>հիմքում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ընկած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ենթադրությունների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իրատեսականության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հետ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կապված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հիմնական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ռիսկերը</w:t>
      </w:r>
      <w:r w:rsidRPr="00CE2BFB">
        <w:rPr>
          <w:rFonts w:ascii="GHEA Grapalat" w:hAnsi="GHEA Grapalat"/>
          <w:i/>
          <w:kern w:val="16"/>
          <w:lang w:val="hy-AM"/>
        </w:rPr>
        <w:t xml:space="preserve"> (</w:t>
      </w:r>
      <w:r w:rsidRPr="00CE2BFB">
        <w:rPr>
          <w:rFonts w:ascii="GHEA Grapalat" w:hAnsi="GHEA Grapalat" w:cs="Sylfaen"/>
          <w:i/>
          <w:kern w:val="16"/>
          <w:lang w:val="hy-AM"/>
        </w:rPr>
        <w:t>օրինակ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ծախսային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գործոնների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գծով</w:t>
      </w:r>
      <w:r w:rsidRPr="00CE2BFB">
        <w:rPr>
          <w:rFonts w:ascii="GHEA Grapalat" w:hAnsi="GHEA Grapalat"/>
          <w:i/>
          <w:kern w:val="16"/>
          <w:lang w:val="hy-AM"/>
        </w:rPr>
        <w:t xml:space="preserve"> չճշտված </w:t>
      </w:r>
      <w:r w:rsidRPr="00CE2BFB">
        <w:rPr>
          <w:rFonts w:ascii="GHEA Grapalat" w:hAnsi="GHEA Grapalat" w:cs="Sylfaen"/>
          <w:i/>
          <w:kern w:val="16"/>
          <w:lang w:val="hy-AM"/>
        </w:rPr>
        <w:t>ենթադրություններ</w:t>
      </w:r>
      <w:r w:rsidRPr="00CE2BFB">
        <w:rPr>
          <w:rFonts w:ascii="GHEA Grapalat" w:hAnsi="GHEA Grapalat"/>
          <w:i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kern w:val="16"/>
          <w:lang w:val="hy-AM"/>
        </w:rPr>
        <w:t>կամ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ծառայությունների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նկատմամբ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պահանջարկի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մակարդակի</w:t>
      </w:r>
      <w:r w:rsidRPr="00CE2BFB">
        <w:rPr>
          <w:rFonts w:ascii="GHEA Grapalat" w:hAnsi="GHEA Grapalat"/>
          <w:i/>
          <w:kern w:val="16"/>
          <w:lang w:val="hy-AM"/>
        </w:rPr>
        <w:t xml:space="preserve"> չճշտված </w:t>
      </w:r>
      <w:r w:rsidRPr="00CE2BFB">
        <w:rPr>
          <w:rFonts w:ascii="GHEA Grapalat" w:hAnsi="GHEA Grapalat" w:cs="Sylfaen"/>
          <w:i/>
          <w:kern w:val="16"/>
          <w:lang w:val="hy-AM"/>
        </w:rPr>
        <w:t>կանխատեսումներ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և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այլն</w:t>
      </w:r>
      <w:r w:rsidRPr="00CE2BFB">
        <w:rPr>
          <w:rFonts w:ascii="GHEA Grapalat" w:hAnsi="GHEA Grapalat"/>
          <w:i/>
          <w:kern w:val="16"/>
          <w:lang w:val="hy-AM"/>
        </w:rPr>
        <w:t xml:space="preserve">), </w:t>
      </w:r>
      <w:r w:rsidRPr="00CE2BFB">
        <w:rPr>
          <w:rFonts w:ascii="GHEA Grapalat" w:hAnsi="GHEA Grapalat" w:cs="Sylfaen"/>
          <w:i/>
          <w:kern w:val="16"/>
          <w:lang w:val="hy-AM"/>
        </w:rPr>
        <w:t>որոնք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կարող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են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բացասաբար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ազդել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հայտով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ներկայացված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նպատակների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և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արդյունքների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ձեռք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բերման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վրա</w:t>
      </w:r>
      <w:r w:rsidRPr="00CE2BFB">
        <w:rPr>
          <w:rFonts w:ascii="GHEA Grapalat" w:hAnsi="GHEA Grapalat"/>
          <w:i/>
          <w:kern w:val="16"/>
          <w:lang w:val="hy-AM"/>
        </w:rPr>
        <w:t>:</w:t>
      </w:r>
    </w:p>
    <w:p w14:paraId="32B0E4E4" w14:textId="6D63A425" w:rsidR="000F7021" w:rsidRDefault="00232FD0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  <w:r w:rsidRPr="00CE2BFB">
        <w:rPr>
          <w:rFonts w:ascii="GHEA Grapalat" w:hAnsi="GHEA Grapalat" w:cs="Sylfaen"/>
          <w:i/>
          <w:kern w:val="16"/>
          <w:lang w:val="hy-AM"/>
        </w:rPr>
        <w:t>Ռիսկերի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վերլուծությունը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պետք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է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պարունակի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հնարավոր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ռիսկերի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նկարագրությունը</w:t>
      </w:r>
      <w:r w:rsidRPr="00CE2BFB">
        <w:rPr>
          <w:rFonts w:ascii="GHEA Grapalat" w:hAnsi="GHEA Grapalat"/>
          <w:i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kern w:val="16"/>
          <w:lang w:val="hy-AM"/>
        </w:rPr>
        <w:t>դրանց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հանդես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գալու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հավանականությունը</w:t>
      </w:r>
      <w:r w:rsidRPr="00CE2BFB">
        <w:rPr>
          <w:rFonts w:ascii="GHEA Grapalat" w:hAnsi="GHEA Grapalat"/>
          <w:i/>
          <w:kern w:val="16"/>
          <w:lang w:val="hy-AM"/>
        </w:rPr>
        <w:t xml:space="preserve">, </w:t>
      </w:r>
      <w:r w:rsidRPr="00CE2BFB">
        <w:rPr>
          <w:rFonts w:ascii="GHEA Grapalat" w:hAnsi="GHEA Grapalat" w:cs="Sylfaen"/>
          <w:i/>
          <w:kern w:val="16"/>
          <w:lang w:val="hy-AM"/>
        </w:rPr>
        <w:t>վերջիններիս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հնարավոր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E2BFB">
        <w:rPr>
          <w:rFonts w:ascii="GHEA Grapalat" w:hAnsi="GHEA Grapalat" w:cs="Sylfaen"/>
          <w:i/>
          <w:kern w:val="16"/>
          <w:lang w:val="hy-AM"/>
        </w:rPr>
        <w:t>ազդեցությունը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>նպատակների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>և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>արդյունքային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>ցուցանիշների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>վրա</w:t>
      </w:r>
      <w:r w:rsidRPr="00CE2BFB">
        <w:rPr>
          <w:rFonts w:ascii="GHEA Grapalat" w:hAnsi="GHEA Grapalat"/>
          <w:i/>
          <w:kern w:val="16"/>
          <w:lang w:val="hy-AM"/>
        </w:rPr>
        <w:t xml:space="preserve">, </w:t>
      </w:r>
      <w:r w:rsidRPr="00C866F1">
        <w:rPr>
          <w:rFonts w:ascii="GHEA Grapalat" w:hAnsi="GHEA Grapalat"/>
          <w:i/>
          <w:kern w:val="16"/>
          <w:lang w:val="hy-AM"/>
        </w:rPr>
        <w:t>ինչպես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>նաև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>այդ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>ռիսկերի</w:t>
      </w:r>
      <w:r w:rsidRPr="00CE2BFB">
        <w:rPr>
          <w:rFonts w:ascii="GHEA Grapalat" w:hAnsi="GHEA Grapalat"/>
          <w:i/>
          <w:kern w:val="16"/>
          <w:lang w:val="hy-AM"/>
        </w:rPr>
        <w:t xml:space="preserve"> </w:t>
      </w:r>
      <w:r w:rsidRPr="00C866F1">
        <w:rPr>
          <w:rFonts w:ascii="GHEA Grapalat" w:hAnsi="GHEA Grapalat"/>
          <w:i/>
          <w:kern w:val="16"/>
          <w:lang w:val="hy-AM"/>
        </w:rPr>
        <w:t xml:space="preserve">կանխման/հաղթահարման հնարավոր ուղիները: Ռիսկերի վերլուծության վերաբերյալ </w:t>
      </w:r>
      <w:r w:rsidRPr="005575A0">
        <w:rPr>
          <w:rFonts w:ascii="GHEA Grapalat" w:hAnsi="GHEA Grapalat" w:cs="Sylfaen"/>
          <w:i/>
          <w:kern w:val="16"/>
          <w:lang w:val="hy-AM"/>
        </w:rPr>
        <w:t xml:space="preserve">տեղեկատվությունն </w:t>
      </w:r>
      <w:r w:rsidR="00636DD8" w:rsidRPr="005575A0">
        <w:rPr>
          <w:rFonts w:ascii="GHEA Grapalat" w:hAnsi="GHEA Grapalat" w:cs="Sylfaen"/>
          <w:i/>
          <w:kern w:val="16"/>
          <w:lang w:val="hy-AM"/>
        </w:rPr>
        <w:t xml:space="preserve">անհրաժեշտ է </w:t>
      </w:r>
      <w:r w:rsidRPr="005575A0">
        <w:rPr>
          <w:rFonts w:ascii="GHEA Grapalat" w:hAnsi="GHEA Grapalat" w:cs="Sylfaen"/>
          <w:i/>
          <w:kern w:val="16"/>
          <w:lang w:val="hy-AM"/>
        </w:rPr>
        <w:t xml:space="preserve">ամփոփել </w:t>
      </w:r>
      <w:r w:rsidR="00636DD8" w:rsidRPr="005575A0">
        <w:rPr>
          <w:rFonts w:ascii="GHEA Grapalat" w:hAnsi="GHEA Grapalat" w:cs="Sylfaen"/>
          <w:i/>
          <w:kern w:val="16"/>
          <w:lang w:val="hy-AM"/>
        </w:rPr>
        <w:t xml:space="preserve">սույն մեթոդական ցուցումներին կից՝ </w:t>
      </w:r>
      <w:r w:rsidR="00F02FAA" w:rsidRPr="005575A0">
        <w:rPr>
          <w:rFonts w:ascii="GHEA Grapalat" w:hAnsi="GHEA Grapalat" w:cs="Sylfaen"/>
          <w:i/>
          <w:kern w:val="16"/>
          <w:lang w:val="hy-AM"/>
        </w:rPr>
        <w:t>Հ</w:t>
      </w:r>
      <w:r w:rsidR="005575A0" w:rsidRPr="005575A0">
        <w:rPr>
          <w:rFonts w:ascii="GHEA Grapalat" w:hAnsi="GHEA Grapalat" w:cs="Sylfaen"/>
          <w:i/>
          <w:kern w:val="16"/>
          <w:lang w:val="hy-AM"/>
        </w:rPr>
        <w:t xml:space="preserve">ավելված </w:t>
      </w:r>
      <w:r w:rsidR="00F02FAA" w:rsidRPr="005575A0">
        <w:rPr>
          <w:rFonts w:ascii="GHEA Grapalat" w:hAnsi="GHEA Grapalat" w:cs="Sylfaen"/>
          <w:i/>
          <w:kern w:val="16"/>
          <w:lang w:val="hy-AM"/>
        </w:rPr>
        <w:t>10 -ում  ներկայացված ձևաչափին</w:t>
      </w:r>
      <w:r w:rsidR="00F02FAA" w:rsidRPr="00546C1F">
        <w:rPr>
          <w:rFonts w:ascii="GHEA Grapalat" w:hAnsi="GHEA Grapalat" w:cs="Sylfaen"/>
          <w:i/>
          <w:iCs/>
          <w:kern w:val="16"/>
          <w:lang w:val="hy-AM"/>
        </w:rPr>
        <w:t xml:space="preserve"> համապատասխան</w:t>
      </w:r>
      <w:r w:rsidRPr="00C866F1">
        <w:rPr>
          <w:rFonts w:ascii="GHEA Grapalat" w:hAnsi="GHEA Grapalat"/>
          <w:i/>
          <w:kern w:val="16"/>
          <w:lang w:val="hy-AM"/>
        </w:rPr>
        <w:t>:</w:t>
      </w:r>
      <w:r w:rsidR="0088684E" w:rsidRPr="00C866F1">
        <w:rPr>
          <w:rFonts w:ascii="GHEA Grapalat" w:hAnsi="GHEA Grapalat"/>
          <w:i/>
          <w:kern w:val="16"/>
          <w:lang w:val="hy-AM"/>
        </w:rPr>
        <w:t xml:space="preserve"> </w:t>
      </w:r>
    </w:p>
    <w:p w14:paraId="41CD4908" w14:textId="4226BF43" w:rsidR="000C7904" w:rsidRPr="00881CB5" w:rsidRDefault="000C7904" w:rsidP="000C7904">
      <w:pPr>
        <w:pStyle w:val="Heading1"/>
        <w:shd w:val="clear" w:color="auto" w:fill="00206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8" w:name="_Toc125443425"/>
      <w:r w:rsidRPr="000C7904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ՀԱՎԵԼՎԱԾՆԵՐ</w:t>
      </w:r>
      <w:bookmarkEnd w:id="28"/>
    </w:p>
    <w:p w14:paraId="16D6998C" w14:textId="77777777" w:rsidR="000C7904" w:rsidRDefault="000C7904" w:rsidP="009A7419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hy-AM"/>
        </w:rPr>
      </w:pPr>
    </w:p>
    <w:sectPr w:rsidR="000C7904" w:rsidSect="00B703E8">
      <w:headerReference w:type="default" r:id="rId10"/>
      <w:footerReference w:type="default" r:id="rId11"/>
      <w:pgSz w:w="11907" w:h="16840" w:code="9"/>
      <w:pgMar w:top="1440" w:right="657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91ABF" w14:textId="77777777" w:rsidR="00CE0083" w:rsidRDefault="00CE0083">
      <w:r>
        <w:separator/>
      </w:r>
    </w:p>
  </w:endnote>
  <w:endnote w:type="continuationSeparator" w:id="0">
    <w:p w14:paraId="0A278A9D" w14:textId="77777777" w:rsidR="00CE0083" w:rsidRDefault="00CE0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7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B660" w14:textId="2D7F3BD0" w:rsidR="00F3615E" w:rsidRDefault="00F3615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5D17">
      <w:rPr>
        <w:noProof/>
      </w:rPr>
      <w:t>2</w:t>
    </w:r>
    <w:r>
      <w:rPr>
        <w:noProof/>
      </w:rPr>
      <w:fldChar w:fldCharType="end"/>
    </w:r>
  </w:p>
  <w:p w14:paraId="564A4B34" w14:textId="77777777" w:rsidR="00F3615E" w:rsidRDefault="00F36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7F4BC" w14:textId="77777777" w:rsidR="00CE0083" w:rsidRDefault="00CE0083">
      <w:r>
        <w:separator/>
      </w:r>
    </w:p>
  </w:footnote>
  <w:footnote w:type="continuationSeparator" w:id="0">
    <w:p w14:paraId="33EAAB0B" w14:textId="77777777" w:rsidR="00CE0083" w:rsidRDefault="00CE0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D45F9" w14:textId="3E652BFC" w:rsidR="00F3615E" w:rsidRPr="00C24E65" w:rsidRDefault="00F3615E" w:rsidP="006C467F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5CD24CFA" w14:textId="4A55362B" w:rsidR="00F3615E" w:rsidRPr="00C24E65" w:rsidRDefault="00F3615E" w:rsidP="006C467F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E005D7" wp14:editId="7BE3A352">
              <wp:simplePos x="0" y="0"/>
              <wp:positionH relativeFrom="column">
                <wp:posOffset>32453</wp:posOffset>
              </wp:positionH>
              <wp:positionV relativeFrom="paragraph">
                <wp:posOffset>7276</wp:posOffset>
              </wp:positionV>
              <wp:extent cx="5718351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8351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14A1041" id="Straight Connector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" strokecolor="#00206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FB93DC9"/>
    <w:multiLevelType w:val="hybridMultilevel"/>
    <w:tmpl w:val="F4B2D922"/>
    <w:lvl w:ilvl="0" w:tplc="040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9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73B57"/>
    <w:multiLevelType w:val="hybridMultilevel"/>
    <w:tmpl w:val="6748AEEA"/>
    <w:lvl w:ilvl="0" w:tplc="040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4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06C6A"/>
    <w:multiLevelType w:val="hybridMultilevel"/>
    <w:tmpl w:val="C254C552"/>
    <w:lvl w:ilvl="0" w:tplc="3DAAEF02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24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15"/>
  </w:num>
  <w:num w:numId="9">
    <w:abstractNumId w:val="17"/>
  </w:num>
  <w:num w:numId="10">
    <w:abstractNumId w:val="20"/>
  </w:num>
  <w:num w:numId="11">
    <w:abstractNumId w:val="9"/>
  </w:num>
  <w:num w:numId="12">
    <w:abstractNumId w:val="4"/>
  </w:num>
  <w:num w:numId="13">
    <w:abstractNumId w:val="7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4"/>
  </w:num>
  <w:num w:numId="17">
    <w:abstractNumId w:val="19"/>
  </w:num>
  <w:num w:numId="18">
    <w:abstractNumId w:val="12"/>
  </w:num>
  <w:num w:numId="19">
    <w:abstractNumId w:val="18"/>
  </w:num>
  <w:num w:numId="20">
    <w:abstractNumId w:val="6"/>
  </w:num>
  <w:num w:numId="21">
    <w:abstractNumId w:val="2"/>
  </w:num>
  <w:num w:numId="22">
    <w:abstractNumId w:val="11"/>
  </w:num>
  <w:num w:numId="23">
    <w:abstractNumId w:val="5"/>
  </w:num>
  <w:num w:numId="24">
    <w:abstractNumId w:val="10"/>
  </w:num>
  <w:num w:numId="25">
    <w:abstractNumId w:val="23"/>
  </w:num>
  <w:num w:numId="26">
    <w:abstractNumId w:val="8"/>
  </w:num>
  <w:num w:numId="2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2182"/>
    <w:rsid w:val="00003867"/>
    <w:rsid w:val="00003AD2"/>
    <w:rsid w:val="00004364"/>
    <w:rsid w:val="00005E5D"/>
    <w:rsid w:val="00006798"/>
    <w:rsid w:val="000068EB"/>
    <w:rsid w:val="00006AB0"/>
    <w:rsid w:val="00011993"/>
    <w:rsid w:val="00014C24"/>
    <w:rsid w:val="000214CF"/>
    <w:rsid w:val="00024B8B"/>
    <w:rsid w:val="00025FB7"/>
    <w:rsid w:val="000271C3"/>
    <w:rsid w:val="0002749E"/>
    <w:rsid w:val="000274FC"/>
    <w:rsid w:val="00027DA5"/>
    <w:rsid w:val="000316C5"/>
    <w:rsid w:val="00033DD0"/>
    <w:rsid w:val="00034924"/>
    <w:rsid w:val="00035DAF"/>
    <w:rsid w:val="00037F6D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11B7"/>
    <w:rsid w:val="00051699"/>
    <w:rsid w:val="0005616D"/>
    <w:rsid w:val="00057EC3"/>
    <w:rsid w:val="00061C97"/>
    <w:rsid w:val="000651AB"/>
    <w:rsid w:val="00066F0D"/>
    <w:rsid w:val="00067F2C"/>
    <w:rsid w:val="00070353"/>
    <w:rsid w:val="00071540"/>
    <w:rsid w:val="00072DB9"/>
    <w:rsid w:val="00073C59"/>
    <w:rsid w:val="00073E60"/>
    <w:rsid w:val="0007609E"/>
    <w:rsid w:val="00077453"/>
    <w:rsid w:val="000778C8"/>
    <w:rsid w:val="00080048"/>
    <w:rsid w:val="00081248"/>
    <w:rsid w:val="00083DB8"/>
    <w:rsid w:val="00085194"/>
    <w:rsid w:val="0008554E"/>
    <w:rsid w:val="00085833"/>
    <w:rsid w:val="000877B3"/>
    <w:rsid w:val="00092252"/>
    <w:rsid w:val="000928F3"/>
    <w:rsid w:val="000929D7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B06A1"/>
    <w:rsid w:val="000B1F4F"/>
    <w:rsid w:val="000B3E83"/>
    <w:rsid w:val="000B5193"/>
    <w:rsid w:val="000B76A2"/>
    <w:rsid w:val="000C34A5"/>
    <w:rsid w:val="000C51DC"/>
    <w:rsid w:val="000C65C9"/>
    <w:rsid w:val="000C6675"/>
    <w:rsid w:val="000C7221"/>
    <w:rsid w:val="000C778D"/>
    <w:rsid w:val="000C7904"/>
    <w:rsid w:val="000D0448"/>
    <w:rsid w:val="000D1EAD"/>
    <w:rsid w:val="000D311A"/>
    <w:rsid w:val="000D5A8D"/>
    <w:rsid w:val="000D606A"/>
    <w:rsid w:val="000E0B25"/>
    <w:rsid w:val="000E0B9C"/>
    <w:rsid w:val="000E18FF"/>
    <w:rsid w:val="000E4255"/>
    <w:rsid w:val="000E4984"/>
    <w:rsid w:val="000E4E7F"/>
    <w:rsid w:val="000E50A5"/>
    <w:rsid w:val="000E687F"/>
    <w:rsid w:val="000E6C7A"/>
    <w:rsid w:val="000F054A"/>
    <w:rsid w:val="000F18DA"/>
    <w:rsid w:val="000F22C1"/>
    <w:rsid w:val="000F23AD"/>
    <w:rsid w:val="000F45C1"/>
    <w:rsid w:val="000F4C0F"/>
    <w:rsid w:val="000F4C25"/>
    <w:rsid w:val="000F7021"/>
    <w:rsid w:val="000F7DB3"/>
    <w:rsid w:val="00101302"/>
    <w:rsid w:val="0010346A"/>
    <w:rsid w:val="0010418B"/>
    <w:rsid w:val="00104774"/>
    <w:rsid w:val="001049F8"/>
    <w:rsid w:val="00105244"/>
    <w:rsid w:val="00106404"/>
    <w:rsid w:val="001105E1"/>
    <w:rsid w:val="00110E93"/>
    <w:rsid w:val="00111E42"/>
    <w:rsid w:val="00115475"/>
    <w:rsid w:val="00116704"/>
    <w:rsid w:val="00116D56"/>
    <w:rsid w:val="00117BE3"/>
    <w:rsid w:val="0012253A"/>
    <w:rsid w:val="00123147"/>
    <w:rsid w:val="0012316C"/>
    <w:rsid w:val="0012336D"/>
    <w:rsid w:val="00123F0B"/>
    <w:rsid w:val="001251F8"/>
    <w:rsid w:val="00126570"/>
    <w:rsid w:val="001268D9"/>
    <w:rsid w:val="00130ECA"/>
    <w:rsid w:val="001338B8"/>
    <w:rsid w:val="00134914"/>
    <w:rsid w:val="00134DF1"/>
    <w:rsid w:val="001379DE"/>
    <w:rsid w:val="00141127"/>
    <w:rsid w:val="0014487B"/>
    <w:rsid w:val="00145938"/>
    <w:rsid w:val="00145C82"/>
    <w:rsid w:val="00145D25"/>
    <w:rsid w:val="00145DB2"/>
    <w:rsid w:val="001468E2"/>
    <w:rsid w:val="0014707D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1942"/>
    <w:rsid w:val="001720A2"/>
    <w:rsid w:val="001724D3"/>
    <w:rsid w:val="00172622"/>
    <w:rsid w:val="00172878"/>
    <w:rsid w:val="0017372E"/>
    <w:rsid w:val="001747A8"/>
    <w:rsid w:val="00176F4A"/>
    <w:rsid w:val="00181C92"/>
    <w:rsid w:val="00182A8D"/>
    <w:rsid w:val="00183DFB"/>
    <w:rsid w:val="001840F5"/>
    <w:rsid w:val="001849B1"/>
    <w:rsid w:val="001851C1"/>
    <w:rsid w:val="00185B7A"/>
    <w:rsid w:val="00186EB1"/>
    <w:rsid w:val="0019052D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5EC6"/>
    <w:rsid w:val="001A6BBF"/>
    <w:rsid w:val="001A6DD0"/>
    <w:rsid w:val="001B0DEF"/>
    <w:rsid w:val="001B200E"/>
    <w:rsid w:val="001B2C23"/>
    <w:rsid w:val="001B2E27"/>
    <w:rsid w:val="001B3300"/>
    <w:rsid w:val="001B42C9"/>
    <w:rsid w:val="001B7CDF"/>
    <w:rsid w:val="001C28DA"/>
    <w:rsid w:val="001C4272"/>
    <w:rsid w:val="001C473A"/>
    <w:rsid w:val="001C5B41"/>
    <w:rsid w:val="001C6ED4"/>
    <w:rsid w:val="001C6FD2"/>
    <w:rsid w:val="001C71EA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3A6E"/>
    <w:rsid w:val="001E42A1"/>
    <w:rsid w:val="001E4C71"/>
    <w:rsid w:val="001E669B"/>
    <w:rsid w:val="001E7181"/>
    <w:rsid w:val="001E7A9B"/>
    <w:rsid w:val="001F06B6"/>
    <w:rsid w:val="001F1284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57FE"/>
    <w:rsid w:val="002059A6"/>
    <w:rsid w:val="00211119"/>
    <w:rsid w:val="002112F8"/>
    <w:rsid w:val="002127DE"/>
    <w:rsid w:val="002134CE"/>
    <w:rsid w:val="00213C0F"/>
    <w:rsid w:val="00214A78"/>
    <w:rsid w:val="0021683D"/>
    <w:rsid w:val="00216A71"/>
    <w:rsid w:val="00216B16"/>
    <w:rsid w:val="00217B10"/>
    <w:rsid w:val="00221547"/>
    <w:rsid w:val="00221636"/>
    <w:rsid w:val="00221F9C"/>
    <w:rsid w:val="00222C5D"/>
    <w:rsid w:val="00223CD3"/>
    <w:rsid w:val="00225F0E"/>
    <w:rsid w:val="0022693C"/>
    <w:rsid w:val="002272E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2EBF"/>
    <w:rsid w:val="002434C1"/>
    <w:rsid w:val="0025045C"/>
    <w:rsid w:val="00251F60"/>
    <w:rsid w:val="00252209"/>
    <w:rsid w:val="002525DD"/>
    <w:rsid w:val="00252907"/>
    <w:rsid w:val="002532B1"/>
    <w:rsid w:val="002532F5"/>
    <w:rsid w:val="002533E8"/>
    <w:rsid w:val="002552EF"/>
    <w:rsid w:val="00257E8F"/>
    <w:rsid w:val="002617FD"/>
    <w:rsid w:val="00262E26"/>
    <w:rsid w:val="00266C8C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3C1"/>
    <w:rsid w:val="0028547C"/>
    <w:rsid w:val="002866DC"/>
    <w:rsid w:val="00286946"/>
    <w:rsid w:val="00287F77"/>
    <w:rsid w:val="002900F3"/>
    <w:rsid w:val="002902E5"/>
    <w:rsid w:val="00292C48"/>
    <w:rsid w:val="0029367F"/>
    <w:rsid w:val="00293EB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4198"/>
    <w:rsid w:val="002B4573"/>
    <w:rsid w:val="002B5DD6"/>
    <w:rsid w:val="002B769F"/>
    <w:rsid w:val="002B776A"/>
    <w:rsid w:val="002B7AB7"/>
    <w:rsid w:val="002B7E20"/>
    <w:rsid w:val="002C0F65"/>
    <w:rsid w:val="002C19B5"/>
    <w:rsid w:val="002C3506"/>
    <w:rsid w:val="002C5131"/>
    <w:rsid w:val="002C6F93"/>
    <w:rsid w:val="002C7328"/>
    <w:rsid w:val="002C777D"/>
    <w:rsid w:val="002C7855"/>
    <w:rsid w:val="002C7EF9"/>
    <w:rsid w:val="002D15AA"/>
    <w:rsid w:val="002D1ABD"/>
    <w:rsid w:val="002D5860"/>
    <w:rsid w:val="002D6F65"/>
    <w:rsid w:val="002D7214"/>
    <w:rsid w:val="002E269E"/>
    <w:rsid w:val="002E41B5"/>
    <w:rsid w:val="002E63CB"/>
    <w:rsid w:val="002E75A2"/>
    <w:rsid w:val="002E7C4A"/>
    <w:rsid w:val="002F1282"/>
    <w:rsid w:val="002F13D3"/>
    <w:rsid w:val="002F13DE"/>
    <w:rsid w:val="002F15C2"/>
    <w:rsid w:val="002F1973"/>
    <w:rsid w:val="002F400E"/>
    <w:rsid w:val="002F49EF"/>
    <w:rsid w:val="002F5CF0"/>
    <w:rsid w:val="002F5E3E"/>
    <w:rsid w:val="002F78FB"/>
    <w:rsid w:val="00300C66"/>
    <w:rsid w:val="0030130E"/>
    <w:rsid w:val="00301877"/>
    <w:rsid w:val="00302132"/>
    <w:rsid w:val="00302CFE"/>
    <w:rsid w:val="0030308F"/>
    <w:rsid w:val="00303E10"/>
    <w:rsid w:val="0030419A"/>
    <w:rsid w:val="00304599"/>
    <w:rsid w:val="00307DFD"/>
    <w:rsid w:val="003119B7"/>
    <w:rsid w:val="0031222C"/>
    <w:rsid w:val="00312311"/>
    <w:rsid w:val="00312D35"/>
    <w:rsid w:val="00312EB9"/>
    <w:rsid w:val="00314241"/>
    <w:rsid w:val="00315B6A"/>
    <w:rsid w:val="0031648C"/>
    <w:rsid w:val="003209ED"/>
    <w:rsid w:val="00322327"/>
    <w:rsid w:val="003227F0"/>
    <w:rsid w:val="00326192"/>
    <w:rsid w:val="0032680B"/>
    <w:rsid w:val="00326C07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46C7E"/>
    <w:rsid w:val="0035073A"/>
    <w:rsid w:val="0035120C"/>
    <w:rsid w:val="003523DF"/>
    <w:rsid w:val="003544BE"/>
    <w:rsid w:val="003557B2"/>
    <w:rsid w:val="00356096"/>
    <w:rsid w:val="00356E6F"/>
    <w:rsid w:val="00357E2A"/>
    <w:rsid w:val="00361648"/>
    <w:rsid w:val="00362D2C"/>
    <w:rsid w:val="00362F0F"/>
    <w:rsid w:val="00366690"/>
    <w:rsid w:val="003718B1"/>
    <w:rsid w:val="00377CF9"/>
    <w:rsid w:val="00380A1C"/>
    <w:rsid w:val="0038195A"/>
    <w:rsid w:val="0038220D"/>
    <w:rsid w:val="00383723"/>
    <w:rsid w:val="00384C69"/>
    <w:rsid w:val="00385241"/>
    <w:rsid w:val="00386150"/>
    <w:rsid w:val="00386FFC"/>
    <w:rsid w:val="00392961"/>
    <w:rsid w:val="00394677"/>
    <w:rsid w:val="00394C48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90F"/>
    <w:rsid w:val="003A616C"/>
    <w:rsid w:val="003A743C"/>
    <w:rsid w:val="003B1378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27B4"/>
    <w:rsid w:val="003C377A"/>
    <w:rsid w:val="003C37F5"/>
    <w:rsid w:val="003C3E27"/>
    <w:rsid w:val="003C597B"/>
    <w:rsid w:val="003C5C3F"/>
    <w:rsid w:val="003C619A"/>
    <w:rsid w:val="003C785F"/>
    <w:rsid w:val="003D0671"/>
    <w:rsid w:val="003D20F3"/>
    <w:rsid w:val="003D3046"/>
    <w:rsid w:val="003D31CB"/>
    <w:rsid w:val="003D4171"/>
    <w:rsid w:val="003D4FE2"/>
    <w:rsid w:val="003D52EC"/>
    <w:rsid w:val="003D5430"/>
    <w:rsid w:val="003D702A"/>
    <w:rsid w:val="003D76B2"/>
    <w:rsid w:val="003E0BEE"/>
    <w:rsid w:val="003E1F7D"/>
    <w:rsid w:val="003E27F2"/>
    <w:rsid w:val="003E5223"/>
    <w:rsid w:val="003E5302"/>
    <w:rsid w:val="003E5944"/>
    <w:rsid w:val="003E6E5B"/>
    <w:rsid w:val="003E7BA2"/>
    <w:rsid w:val="003F108F"/>
    <w:rsid w:val="003F2C83"/>
    <w:rsid w:val="003F32A4"/>
    <w:rsid w:val="003F4295"/>
    <w:rsid w:val="003F7642"/>
    <w:rsid w:val="004031E3"/>
    <w:rsid w:val="00405F7E"/>
    <w:rsid w:val="00406027"/>
    <w:rsid w:val="00407C02"/>
    <w:rsid w:val="00411303"/>
    <w:rsid w:val="0041265E"/>
    <w:rsid w:val="0041303C"/>
    <w:rsid w:val="00413D70"/>
    <w:rsid w:val="00424906"/>
    <w:rsid w:val="0042642B"/>
    <w:rsid w:val="004278F1"/>
    <w:rsid w:val="00431C4A"/>
    <w:rsid w:val="0043310A"/>
    <w:rsid w:val="004341D1"/>
    <w:rsid w:val="00434C66"/>
    <w:rsid w:val="004372D9"/>
    <w:rsid w:val="004402C7"/>
    <w:rsid w:val="00440E0C"/>
    <w:rsid w:val="004414CE"/>
    <w:rsid w:val="00441568"/>
    <w:rsid w:val="00441BF2"/>
    <w:rsid w:val="004421EC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57555"/>
    <w:rsid w:val="00460D4D"/>
    <w:rsid w:val="00462A1E"/>
    <w:rsid w:val="00465489"/>
    <w:rsid w:val="004706D2"/>
    <w:rsid w:val="00470886"/>
    <w:rsid w:val="00471514"/>
    <w:rsid w:val="0047196E"/>
    <w:rsid w:val="004744E7"/>
    <w:rsid w:val="00474F52"/>
    <w:rsid w:val="00474FEE"/>
    <w:rsid w:val="00476E78"/>
    <w:rsid w:val="0047761B"/>
    <w:rsid w:val="00481A49"/>
    <w:rsid w:val="00485186"/>
    <w:rsid w:val="0048549E"/>
    <w:rsid w:val="00485855"/>
    <w:rsid w:val="00485923"/>
    <w:rsid w:val="004863A9"/>
    <w:rsid w:val="0049139F"/>
    <w:rsid w:val="00492656"/>
    <w:rsid w:val="004958F4"/>
    <w:rsid w:val="00495C51"/>
    <w:rsid w:val="00496C20"/>
    <w:rsid w:val="00497341"/>
    <w:rsid w:val="00497819"/>
    <w:rsid w:val="00497C33"/>
    <w:rsid w:val="004A0857"/>
    <w:rsid w:val="004A2447"/>
    <w:rsid w:val="004A2885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5B0F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284"/>
    <w:rsid w:val="004E12C4"/>
    <w:rsid w:val="004E15E5"/>
    <w:rsid w:val="004E1E4D"/>
    <w:rsid w:val="004E27CB"/>
    <w:rsid w:val="004E2CA9"/>
    <w:rsid w:val="004E5E86"/>
    <w:rsid w:val="004E60C8"/>
    <w:rsid w:val="004F3ED5"/>
    <w:rsid w:val="004F4230"/>
    <w:rsid w:val="004F454E"/>
    <w:rsid w:val="004F4E01"/>
    <w:rsid w:val="00502EEF"/>
    <w:rsid w:val="00503699"/>
    <w:rsid w:val="00503B7E"/>
    <w:rsid w:val="00504379"/>
    <w:rsid w:val="00506CA4"/>
    <w:rsid w:val="0051009F"/>
    <w:rsid w:val="00510868"/>
    <w:rsid w:val="00511B29"/>
    <w:rsid w:val="005123FD"/>
    <w:rsid w:val="00512E5F"/>
    <w:rsid w:val="00515E3B"/>
    <w:rsid w:val="00517FD1"/>
    <w:rsid w:val="0052001C"/>
    <w:rsid w:val="00520C2D"/>
    <w:rsid w:val="005211D2"/>
    <w:rsid w:val="00521450"/>
    <w:rsid w:val="00521904"/>
    <w:rsid w:val="00522C8F"/>
    <w:rsid w:val="00523B81"/>
    <w:rsid w:val="00523EAA"/>
    <w:rsid w:val="005249F3"/>
    <w:rsid w:val="005268BA"/>
    <w:rsid w:val="005313C1"/>
    <w:rsid w:val="005316CA"/>
    <w:rsid w:val="00532594"/>
    <w:rsid w:val="005348AD"/>
    <w:rsid w:val="005353E8"/>
    <w:rsid w:val="00535EB9"/>
    <w:rsid w:val="00540BCD"/>
    <w:rsid w:val="00542A53"/>
    <w:rsid w:val="0054389F"/>
    <w:rsid w:val="00544EB8"/>
    <w:rsid w:val="005460B2"/>
    <w:rsid w:val="00546C1F"/>
    <w:rsid w:val="00551030"/>
    <w:rsid w:val="00551C85"/>
    <w:rsid w:val="00552358"/>
    <w:rsid w:val="00554310"/>
    <w:rsid w:val="00554D18"/>
    <w:rsid w:val="00554EB9"/>
    <w:rsid w:val="005552E3"/>
    <w:rsid w:val="00555520"/>
    <w:rsid w:val="00556EBC"/>
    <w:rsid w:val="005575A0"/>
    <w:rsid w:val="005608F1"/>
    <w:rsid w:val="00561612"/>
    <w:rsid w:val="00561957"/>
    <w:rsid w:val="00562695"/>
    <w:rsid w:val="0056489D"/>
    <w:rsid w:val="00564D74"/>
    <w:rsid w:val="0057231C"/>
    <w:rsid w:val="005736F9"/>
    <w:rsid w:val="00576E79"/>
    <w:rsid w:val="00576F36"/>
    <w:rsid w:val="00577FE4"/>
    <w:rsid w:val="00580563"/>
    <w:rsid w:val="005818D9"/>
    <w:rsid w:val="00582E53"/>
    <w:rsid w:val="0058421B"/>
    <w:rsid w:val="0058598F"/>
    <w:rsid w:val="005863A1"/>
    <w:rsid w:val="005863E2"/>
    <w:rsid w:val="005910A9"/>
    <w:rsid w:val="005920E9"/>
    <w:rsid w:val="00593DEA"/>
    <w:rsid w:val="005943C5"/>
    <w:rsid w:val="00595BE8"/>
    <w:rsid w:val="005960D4"/>
    <w:rsid w:val="00596C5E"/>
    <w:rsid w:val="00597359"/>
    <w:rsid w:val="0059792E"/>
    <w:rsid w:val="005A03B1"/>
    <w:rsid w:val="005A133A"/>
    <w:rsid w:val="005A21E3"/>
    <w:rsid w:val="005A355D"/>
    <w:rsid w:val="005A5130"/>
    <w:rsid w:val="005A543A"/>
    <w:rsid w:val="005A6B03"/>
    <w:rsid w:val="005A704C"/>
    <w:rsid w:val="005B013D"/>
    <w:rsid w:val="005B0D37"/>
    <w:rsid w:val="005B12CE"/>
    <w:rsid w:val="005B204E"/>
    <w:rsid w:val="005B37BE"/>
    <w:rsid w:val="005B7107"/>
    <w:rsid w:val="005C14C7"/>
    <w:rsid w:val="005C1610"/>
    <w:rsid w:val="005C3870"/>
    <w:rsid w:val="005C4A3C"/>
    <w:rsid w:val="005C4FBB"/>
    <w:rsid w:val="005C6D31"/>
    <w:rsid w:val="005C7057"/>
    <w:rsid w:val="005D2455"/>
    <w:rsid w:val="005D3586"/>
    <w:rsid w:val="005D3E4C"/>
    <w:rsid w:val="005D4993"/>
    <w:rsid w:val="005D4F17"/>
    <w:rsid w:val="005D5438"/>
    <w:rsid w:val="005D5740"/>
    <w:rsid w:val="005E155C"/>
    <w:rsid w:val="005E1807"/>
    <w:rsid w:val="005E2013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60084E"/>
    <w:rsid w:val="0060205A"/>
    <w:rsid w:val="00602A30"/>
    <w:rsid w:val="00602C28"/>
    <w:rsid w:val="00604B46"/>
    <w:rsid w:val="00605353"/>
    <w:rsid w:val="00607115"/>
    <w:rsid w:val="00610E69"/>
    <w:rsid w:val="00614312"/>
    <w:rsid w:val="00615C7C"/>
    <w:rsid w:val="00621C1F"/>
    <w:rsid w:val="00622E2F"/>
    <w:rsid w:val="00622F11"/>
    <w:rsid w:val="00623AAE"/>
    <w:rsid w:val="0062776B"/>
    <w:rsid w:val="00627D49"/>
    <w:rsid w:val="0063394C"/>
    <w:rsid w:val="00636DD8"/>
    <w:rsid w:val="00636F3E"/>
    <w:rsid w:val="00640162"/>
    <w:rsid w:val="00640945"/>
    <w:rsid w:val="00642061"/>
    <w:rsid w:val="00642DF7"/>
    <w:rsid w:val="00643688"/>
    <w:rsid w:val="00644067"/>
    <w:rsid w:val="00644AA6"/>
    <w:rsid w:val="00645652"/>
    <w:rsid w:val="00646069"/>
    <w:rsid w:val="006462B2"/>
    <w:rsid w:val="0064648D"/>
    <w:rsid w:val="00646BB0"/>
    <w:rsid w:val="00647036"/>
    <w:rsid w:val="00650237"/>
    <w:rsid w:val="00651BC1"/>
    <w:rsid w:val="00651CF1"/>
    <w:rsid w:val="00652841"/>
    <w:rsid w:val="006531BD"/>
    <w:rsid w:val="00653F9B"/>
    <w:rsid w:val="00656895"/>
    <w:rsid w:val="0066036F"/>
    <w:rsid w:val="006610F2"/>
    <w:rsid w:val="0066368B"/>
    <w:rsid w:val="00666A14"/>
    <w:rsid w:val="00666CEA"/>
    <w:rsid w:val="00667D95"/>
    <w:rsid w:val="00670CBB"/>
    <w:rsid w:val="00672BBF"/>
    <w:rsid w:val="00673EF1"/>
    <w:rsid w:val="00673FCA"/>
    <w:rsid w:val="00674643"/>
    <w:rsid w:val="00674A95"/>
    <w:rsid w:val="00674F5C"/>
    <w:rsid w:val="0067532E"/>
    <w:rsid w:val="00676230"/>
    <w:rsid w:val="00681FF5"/>
    <w:rsid w:val="00682140"/>
    <w:rsid w:val="006823F9"/>
    <w:rsid w:val="0068251C"/>
    <w:rsid w:val="00682EBF"/>
    <w:rsid w:val="00683434"/>
    <w:rsid w:val="00685341"/>
    <w:rsid w:val="00685F8D"/>
    <w:rsid w:val="00686FC2"/>
    <w:rsid w:val="0068781F"/>
    <w:rsid w:val="00690E8D"/>
    <w:rsid w:val="0069182A"/>
    <w:rsid w:val="00692F21"/>
    <w:rsid w:val="00693476"/>
    <w:rsid w:val="006935CA"/>
    <w:rsid w:val="00693794"/>
    <w:rsid w:val="006942FB"/>
    <w:rsid w:val="00694F24"/>
    <w:rsid w:val="006956B8"/>
    <w:rsid w:val="0069665E"/>
    <w:rsid w:val="006970A8"/>
    <w:rsid w:val="00697D43"/>
    <w:rsid w:val="00697EF5"/>
    <w:rsid w:val="006A06B7"/>
    <w:rsid w:val="006A180C"/>
    <w:rsid w:val="006A2989"/>
    <w:rsid w:val="006A48FE"/>
    <w:rsid w:val="006A586E"/>
    <w:rsid w:val="006A6447"/>
    <w:rsid w:val="006B0A40"/>
    <w:rsid w:val="006B0CFE"/>
    <w:rsid w:val="006B2A72"/>
    <w:rsid w:val="006B3D35"/>
    <w:rsid w:val="006B4388"/>
    <w:rsid w:val="006B4EA1"/>
    <w:rsid w:val="006B575B"/>
    <w:rsid w:val="006B599F"/>
    <w:rsid w:val="006B6B99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68F4"/>
    <w:rsid w:val="006C71D3"/>
    <w:rsid w:val="006C774A"/>
    <w:rsid w:val="006D02A5"/>
    <w:rsid w:val="006D14DE"/>
    <w:rsid w:val="006D49F6"/>
    <w:rsid w:val="006D648C"/>
    <w:rsid w:val="006D76FA"/>
    <w:rsid w:val="006D7743"/>
    <w:rsid w:val="006E0360"/>
    <w:rsid w:val="006E0A88"/>
    <w:rsid w:val="006E1877"/>
    <w:rsid w:val="006E595D"/>
    <w:rsid w:val="006E6242"/>
    <w:rsid w:val="006E7170"/>
    <w:rsid w:val="006E73A8"/>
    <w:rsid w:val="006E79D7"/>
    <w:rsid w:val="006F4F6E"/>
    <w:rsid w:val="006F5F96"/>
    <w:rsid w:val="006F6D9A"/>
    <w:rsid w:val="006F6FF0"/>
    <w:rsid w:val="006F7561"/>
    <w:rsid w:val="00701016"/>
    <w:rsid w:val="0070154E"/>
    <w:rsid w:val="00701A79"/>
    <w:rsid w:val="0070459D"/>
    <w:rsid w:val="00704DAD"/>
    <w:rsid w:val="00705850"/>
    <w:rsid w:val="00705C1B"/>
    <w:rsid w:val="00706F2D"/>
    <w:rsid w:val="007106E5"/>
    <w:rsid w:val="00711249"/>
    <w:rsid w:val="007135CA"/>
    <w:rsid w:val="0071375F"/>
    <w:rsid w:val="00713F0E"/>
    <w:rsid w:val="00714D5C"/>
    <w:rsid w:val="00716012"/>
    <w:rsid w:val="00716354"/>
    <w:rsid w:val="00717F6F"/>
    <w:rsid w:val="007205B8"/>
    <w:rsid w:val="0072124A"/>
    <w:rsid w:val="007213E1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40016"/>
    <w:rsid w:val="00742DD7"/>
    <w:rsid w:val="00743135"/>
    <w:rsid w:val="007458A4"/>
    <w:rsid w:val="00746AE6"/>
    <w:rsid w:val="00747F0B"/>
    <w:rsid w:val="007511A5"/>
    <w:rsid w:val="00752FF3"/>
    <w:rsid w:val="007533D5"/>
    <w:rsid w:val="00755987"/>
    <w:rsid w:val="00757606"/>
    <w:rsid w:val="007613F4"/>
    <w:rsid w:val="007654A9"/>
    <w:rsid w:val="00770A10"/>
    <w:rsid w:val="00771939"/>
    <w:rsid w:val="007723CC"/>
    <w:rsid w:val="00773391"/>
    <w:rsid w:val="007736BA"/>
    <w:rsid w:val="00773AF3"/>
    <w:rsid w:val="007748A9"/>
    <w:rsid w:val="007750CF"/>
    <w:rsid w:val="007752BD"/>
    <w:rsid w:val="007757BB"/>
    <w:rsid w:val="00776C11"/>
    <w:rsid w:val="00777641"/>
    <w:rsid w:val="00781432"/>
    <w:rsid w:val="007817E0"/>
    <w:rsid w:val="00783107"/>
    <w:rsid w:val="00784CF5"/>
    <w:rsid w:val="00786078"/>
    <w:rsid w:val="00786FF2"/>
    <w:rsid w:val="007870A4"/>
    <w:rsid w:val="0078736C"/>
    <w:rsid w:val="007875C6"/>
    <w:rsid w:val="00787FB0"/>
    <w:rsid w:val="00790338"/>
    <w:rsid w:val="007910E6"/>
    <w:rsid w:val="007917A4"/>
    <w:rsid w:val="0079225F"/>
    <w:rsid w:val="00792495"/>
    <w:rsid w:val="00792814"/>
    <w:rsid w:val="00795D3C"/>
    <w:rsid w:val="00797D97"/>
    <w:rsid w:val="00797EC7"/>
    <w:rsid w:val="007A0068"/>
    <w:rsid w:val="007A0815"/>
    <w:rsid w:val="007A0974"/>
    <w:rsid w:val="007A283A"/>
    <w:rsid w:val="007A50F1"/>
    <w:rsid w:val="007A51C6"/>
    <w:rsid w:val="007A643F"/>
    <w:rsid w:val="007B0532"/>
    <w:rsid w:val="007B0B52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C8B"/>
    <w:rsid w:val="007D4F0D"/>
    <w:rsid w:val="007E11E8"/>
    <w:rsid w:val="007E3248"/>
    <w:rsid w:val="007E32D5"/>
    <w:rsid w:val="007E42B8"/>
    <w:rsid w:val="007E4804"/>
    <w:rsid w:val="007E6828"/>
    <w:rsid w:val="007F0136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D7E"/>
    <w:rsid w:val="00814ADE"/>
    <w:rsid w:val="008202AD"/>
    <w:rsid w:val="00820DE5"/>
    <w:rsid w:val="008220ED"/>
    <w:rsid w:val="00822ED2"/>
    <w:rsid w:val="008235F5"/>
    <w:rsid w:val="008255FB"/>
    <w:rsid w:val="00825D69"/>
    <w:rsid w:val="008265A4"/>
    <w:rsid w:val="0083190A"/>
    <w:rsid w:val="00832C46"/>
    <w:rsid w:val="008332F7"/>
    <w:rsid w:val="00834253"/>
    <w:rsid w:val="00835D6C"/>
    <w:rsid w:val="008360EB"/>
    <w:rsid w:val="008365DA"/>
    <w:rsid w:val="00840EE7"/>
    <w:rsid w:val="008434ED"/>
    <w:rsid w:val="00845D30"/>
    <w:rsid w:val="008462A1"/>
    <w:rsid w:val="00847986"/>
    <w:rsid w:val="00847C02"/>
    <w:rsid w:val="00850236"/>
    <w:rsid w:val="008509C2"/>
    <w:rsid w:val="00850E1A"/>
    <w:rsid w:val="0085129F"/>
    <w:rsid w:val="00852A3F"/>
    <w:rsid w:val="00854055"/>
    <w:rsid w:val="00854073"/>
    <w:rsid w:val="00854346"/>
    <w:rsid w:val="008543C4"/>
    <w:rsid w:val="00854CAB"/>
    <w:rsid w:val="0085514C"/>
    <w:rsid w:val="0085682E"/>
    <w:rsid w:val="008571DA"/>
    <w:rsid w:val="008612E4"/>
    <w:rsid w:val="008622FB"/>
    <w:rsid w:val="00864073"/>
    <w:rsid w:val="00864E8E"/>
    <w:rsid w:val="008666D9"/>
    <w:rsid w:val="00866C90"/>
    <w:rsid w:val="00866CB5"/>
    <w:rsid w:val="008675EB"/>
    <w:rsid w:val="0087016C"/>
    <w:rsid w:val="00870567"/>
    <w:rsid w:val="0087143E"/>
    <w:rsid w:val="0087249B"/>
    <w:rsid w:val="00873B8D"/>
    <w:rsid w:val="008750C5"/>
    <w:rsid w:val="00875205"/>
    <w:rsid w:val="008761B9"/>
    <w:rsid w:val="008764BB"/>
    <w:rsid w:val="00877262"/>
    <w:rsid w:val="00880102"/>
    <w:rsid w:val="00880BE1"/>
    <w:rsid w:val="00881CB5"/>
    <w:rsid w:val="0088247A"/>
    <w:rsid w:val="00884395"/>
    <w:rsid w:val="0088684E"/>
    <w:rsid w:val="00886BF7"/>
    <w:rsid w:val="008906FE"/>
    <w:rsid w:val="00890D52"/>
    <w:rsid w:val="008915F9"/>
    <w:rsid w:val="0089189B"/>
    <w:rsid w:val="00892707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BBB"/>
    <w:rsid w:val="008A31CD"/>
    <w:rsid w:val="008A34ED"/>
    <w:rsid w:val="008A4C64"/>
    <w:rsid w:val="008A55C3"/>
    <w:rsid w:val="008A7006"/>
    <w:rsid w:val="008B0503"/>
    <w:rsid w:val="008B0BFC"/>
    <w:rsid w:val="008B1B26"/>
    <w:rsid w:val="008B7892"/>
    <w:rsid w:val="008C0542"/>
    <w:rsid w:val="008C0C88"/>
    <w:rsid w:val="008C3AEC"/>
    <w:rsid w:val="008C3D7D"/>
    <w:rsid w:val="008C56D4"/>
    <w:rsid w:val="008C5FC6"/>
    <w:rsid w:val="008D0A68"/>
    <w:rsid w:val="008D1BAE"/>
    <w:rsid w:val="008D2682"/>
    <w:rsid w:val="008E13AA"/>
    <w:rsid w:val="008E1941"/>
    <w:rsid w:val="008E1A73"/>
    <w:rsid w:val="008E1EA1"/>
    <w:rsid w:val="008E33CD"/>
    <w:rsid w:val="008E388A"/>
    <w:rsid w:val="008E3B35"/>
    <w:rsid w:val="008E49D9"/>
    <w:rsid w:val="008E7315"/>
    <w:rsid w:val="008F21D9"/>
    <w:rsid w:val="008F2533"/>
    <w:rsid w:val="008F263E"/>
    <w:rsid w:val="008F66BF"/>
    <w:rsid w:val="008F6FAD"/>
    <w:rsid w:val="00900B9E"/>
    <w:rsid w:val="00900DE8"/>
    <w:rsid w:val="00902205"/>
    <w:rsid w:val="00902E4E"/>
    <w:rsid w:val="00902FB2"/>
    <w:rsid w:val="009031B5"/>
    <w:rsid w:val="009032B6"/>
    <w:rsid w:val="009060E8"/>
    <w:rsid w:val="00907165"/>
    <w:rsid w:val="00912FDD"/>
    <w:rsid w:val="00913CDC"/>
    <w:rsid w:val="00921768"/>
    <w:rsid w:val="00923880"/>
    <w:rsid w:val="0092414E"/>
    <w:rsid w:val="009245E4"/>
    <w:rsid w:val="00924675"/>
    <w:rsid w:val="00926050"/>
    <w:rsid w:val="00930090"/>
    <w:rsid w:val="009300A0"/>
    <w:rsid w:val="0093022F"/>
    <w:rsid w:val="00930D4F"/>
    <w:rsid w:val="0093170D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2355"/>
    <w:rsid w:val="00942864"/>
    <w:rsid w:val="00942D10"/>
    <w:rsid w:val="009430EE"/>
    <w:rsid w:val="00943454"/>
    <w:rsid w:val="00944F6F"/>
    <w:rsid w:val="009453A6"/>
    <w:rsid w:val="009453E5"/>
    <w:rsid w:val="00945D92"/>
    <w:rsid w:val="00945F79"/>
    <w:rsid w:val="009467D3"/>
    <w:rsid w:val="00951375"/>
    <w:rsid w:val="009526E0"/>
    <w:rsid w:val="00952947"/>
    <w:rsid w:val="00953C42"/>
    <w:rsid w:val="00954024"/>
    <w:rsid w:val="00956A01"/>
    <w:rsid w:val="00956B57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172"/>
    <w:rsid w:val="009677E3"/>
    <w:rsid w:val="00972390"/>
    <w:rsid w:val="00976444"/>
    <w:rsid w:val="0097796B"/>
    <w:rsid w:val="00981537"/>
    <w:rsid w:val="009824DB"/>
    <w:rsid w:val="00984995"/>
    <w:rsid w:val="00987105"/>
    <w:rsid w:val="0099093B"/>
    <w:rsid w:val="00992CB3"/>
    <w:rsid w:val="0099632B"/>
    <w:rsid w:val="0099668F"/>
    <w:rsid w:val="009A2120"/>
    <w:rsid w:val="009A43A8"/>
    <w:rsid w:val="009A7419"/>
    <w:rsid w:val="009A76D7"/>
    <w:rsid w:val="009A7CF7"/>
    <w:rsid w:val="009A7F6F"/>
    <w:rsid w:val="009B11EF"/>
    <w:rsid w:val="009B1F98"/>
    <w:rsid w:val="009B32B4"/>
    <w:rsid w:val="009B4096"/>
    <w:rsid w:val="009B4F5F"/>
    <w:rsid w:val="009B6B94"/>
    <w:rsid w:val="009B6EDB"/>
    <w:rsid w:val="009C1739"/>
    <w:rsid w:val="009C2A26"/>
    <w:rsid w:val="009C35D1"/>
    <w:rsid w:val="009C3811"/>
    <w:rsid w:val="009C72A8"/>
    <w:rsid w:val="009D05FF"/>
    <w:rsid w:val="009D0676"/>
    <w:rsid w:val="009D068B"/>
    <w:rsid w:val="009D257B"/>
    <w:rsid w:val="009D3492"/>
    <w:rsid w:val="009D4ED9"/>
    <w:rsid w:val="009D59A5"/>
    <w:rsid w:val="009D61A7"/>
    <w:rsid w:val="009D6522"/>
    <w:rsid w:val="009D7C56"/>
    <w:rsid w:val="009E21E3"/>
    <w:rsid w:val="009E340A"/>
    <w:rsid w:val="009E3BF0"/>
    <w:rsid w:val="009E5BEE"/>
    <w:rsid w:val="009E5CBA"/>
    <w:rsid w:val="009E720B"/>
    <w:rsid w:val="009E770C"/>
    <w:rsid w:val="009F082E"/>
    <w:rsid w:val="009F1696"/>
    <w:rsid w:val="009F263E"/>
    <w:rsid w:val="009F4143"/>
    <w:rsid w:val="009F5BC1"/>
    <w:rsid w:val="009F6848"/>
    <w:rsid w:val="009F7A9B"/>
    <w:rsid w:val="00A000EF"/>
    <w:rsid w:val="00A001A9"/>
    <w:rsid w:val="00A021A2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4582"/>
    <w:rsid w:val="00A14D34"/>
    <w:rsid w:val="00A15721"/>
    <w:rsid w:val="00A15D37"/>
    <w:rsid w:val="00A220F1"/>
    <w:rsid w:val="00A22E53"/>
    <w:rsid w:val="00A22F1E"/>
    <w:rsid w:val="00A2479C"/>
    <w:rsid w:val="00A2503D"/>
    <w:rsid w:val="00A25C6B"/>
    <w:rsid w:val="00A31C7F"/>
    <w:rsid w:val="00A31D01"/>
    <w:rsid w:val="00A355A0"/>
    <w:rsid w:val="00A35E54"/>
    <w:rsid w:val="00A36C78"/>
    <w:rsid w:val="00A37B51"/>
    <w:rsid w:val="00A40215"/>
    <w:rsid w:val="00A404B1"/>
    <w:rsid w:val="00A41EFC"/>
    <w:rsid w:val="00A42125"/>
    <w:rsid w:val="00A42A90"/>
    <w:rsid w:val="00A44350"/>
    <w:rsid w:val="00A44B55"/>
    <w:rsid w:val="00A4604B"/>
    <w:rsid w:val="00A464EC"/>
    <w:rsid w:val="00A47447"/>
    <w:rsid w:val="00A47844"/>
    <w:rsid w:val="00A50DC4"/>
    <w:rsid w:val="00A51C1C"/>
    <w:rsid w:val="00A54009"/>
    <w:rsid w:val="00A608AD"/>
    <w:rsid w:val="00A61BDF"/>
    <w:rsid w:val="00A61F0A"/>
    <w:rsid w:val="00A623FB"/>
    <w:rsid w:val="00A62E77"/>
    <w:rsid w:val="00A62F38"/>
    <w:rsid w:val="00A6375A"/>
    <w:rsid w:val="00A6385F"/>
    <w:rsid w:val="00A64810"/>
    <w:rsid w:val="00A6497B"/>
    <w:rsid w:val="00A65A80"/>
    <w:rsid w:val="00A666F3"/>
    <w:rsid w:val="00A67C4B"/>
    <w:rsid w:val="00A702D2"/>
    <w:rsid w:val="00A71BCA"/>
    <w:rsid w:val="00A72606"/>
    <w:rsid w:val="00A7302E"/>
    <w:rsid w:val="00A731CE"/>
    <w:rsid w:val="00A748E2"/>
    <w:rsid w:val="00A774BA"/>
    <w:rsid w:val="00A8287D"/>
    <w:rsid w:val="00A82968"/>
    <w:rsid w:val="00A82D96"/>
    <w:rsid w:val="00A85098"/>
    <w:rsid w:val="00A86DA7"/>
    <w:rsid w:val="00A86EBB"/>
    <w:rsid w:val="00A87A06"/>
    <w:rsid w:val="00A93C91"/>
    <w:rsid w:val="00A95E6A"/>
    <w:rsid w:val="00A965FC"/>
    <w:rsid w:val="00A9757D"/>
    <w:rsid w:val="00AA022A"/>
    <w:rsid w:val="00AA1FBD"/>
    <w:rsid w:val="00AA4A42"/>
    <w:rsid w:val="00AA5802"/>
    <w:rsid w:val="00AA5D5A"/>
    <w:rsid w:val="00AA7BA1"/>
    <w:rsid w:val="00AB09C0"/>
    <w:rsid w:val="00AB1034"/>
    <w:rsid w:val="00AB1CC1"/>
    <w:rsid w:val="00AB25F3"/>
    <w:rsid w:val="00AB2AAB"/>
    <w:rsid w:val="00AB2B47"/>
    <w:rsid w:val="00AB4568"/>
    <w:rsid w:val="00AB51E0"/>
    <w:rsid w:val="00AB5C0C"/>
    <w:rsid w:val="00AB6E1C"/>
    <w:rsid w:val="00AC0EAB"/>
    <w:rsid w:val="00AC3AB1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095"/>
    <w:rsid w:val="00AD33E8"/>
    <w:rsid w:val="00AD381A"/>
    <w:rsid w:val="00AD48D4"/>
    <w:rsid w:val="00AD53B4"/>
    <w:rsid w:val="00AD6BE4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6628"/>
    <w:rsid w:val="00AF74B8"/>
    <w:rsid w:val="00AF7B0E"/>
    <w:rsid w:val="00B00AC6"/>
    <w:rsid w:val="00B02C63"/>
    <w:rsid w:val="00B040B1"/>
    <w:rsid w:val="00B0530D"/>
    <w:rsid w:val="00B0591A"/>
    <w:rsid w:val="00B10027"/>
    <w:rsid w:val="00B10523"/>
    <w:rsid w:val="00B10733"/>
    <w:rsid w:val="00B109C9"/>
    <w:rsid w:val="00B11751"/>
    <w:rsid w:val="00B13A4A"/>
    <w:rsid w:val="00B13F1F"/>
    <w:rsid w:val="00B143E8"/>
    <w:rsid w:val="00B14419"/>
    <w:rsid w:val="00B14EFE"/>
    <w:rsid w:val="00B16DB1"/>
    <w:rsid w:val="00B1717F"/>
    <w:rsid w:val="00B17CA6"/>
    <w:rsid w:val="00B21A88"/>
    <w:rsid w:val="00B21E9D"/>
    <w:rsid w:val="00B22674"/>
    <w:rsid w:val="00B23213"/>
    <w:rsid w:val="00B234C0"/>
    <w:rsid w:val="00B23865"/>
    <w:rsid w:val="00B24965"/>
    <w:rsid w:val="00B264CA"/>
    <w:rsid w:val="00B30EBA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4886"/>
    <w:rsid w:val="00B453DF"/>
    <w:rsid w:val="00B46DA5"/>
    <w:rsid w:val="00B4782C"/>
    <w:rsid w:val="00B47F1C"/>
    <w:rsid w:val="00B5009F"/>
    <w:rsid w:val="00B50105"/>
    <w:rsid w:val="00B50C55"/>
    <w:rsid w:val="00B5233F"/>
    <w:rsid w:val="00B52D6A"/>
    <w:rsid w:val="00B55DCA"/>
    <w:rsid w:val="00B56161"/>
    <w:rsid w:val="00B56F56"/>
    <w:rsid w:val="00B603DC"/>
    <w:rsid w:val="00B60F42"/>
    <w:rsid w:val="00B60FC9"/>
    <w:rsid w:val="00B63266"/>
    <w:rsid w:val="00B634C1"/>
    <w:rsid w:val="00B64AFF"/>
    <w:rsid w:val="00B6528B"/>
    <w:rsid w:val="00B657AE"/>
    <w:rsid w:val="00B66292"/>
    <w:rsid w:val="00B66A9F"/>
    <w:rsid w:val="00B67089"/>
    <w:rsid w:val="00B703E8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4FB2"/>
    <w:rsid w:val="00B77060"/>
    <w:rsid w:val="00B826C8"/>
    <w:rsid w:val="00B836AE"/>
    <w:rsid w:val="00B83C44"/>
    <w:rsid w:val="00B83E4B"/>
    <w:rsid w:val="00B83ED1"/>
    <w:rsid w:val="00B8457F"/>
    <w:rsid w:val="00B85AB5"/>
    <w:rsid w:val="00B8706F"/>
    <w:rsid w:val="00B9043A"/>
    <w:rsid w:val="00B90F90"/>
    <w:rsid w:val="00B92016"/>
    <w:rsid w:val="00B93867"/>
    <w:rsid w:val="00B94419"/>
    <w:rsid w:val="00B953D9"/>
    <w:rsid w:val="00B955E9"/>
    <w:rsid w:val="00B975CA"/>
    <w:rsid w:val="00B97D7E"/>
    <w:rsid w:val="00BA1622"/>
    <w:rsid w:val="00BA1674"/>
    <w:rsid w:val="00BA1AB4"/>
    <w:rsid w:val="00BA45DE"/>
    <w:rsid w:val="00BA4815"/>
    <w:rsid w:val="00BA6C65"/>
    <w:rsid w:val="00BA6D9E"/>
    <w:rsid w:val="00BA7ED4"/>
    <w:rsid w:val="00BB07B8"/>
    <w:rsid w:val="00BB24AF"/>
    <w:rsid w:val="00BB357B"/>
    <w:rsid w:val="00BB4A01"/>
    <w:rsid w:val="00BB4C92"/>
    <w:rsid w:val="00BB5FF1"/>
    <w:rsid w:val="00BB68D4"/>
    <w:rsid w:val="00BB6CA5"/>
    <w:rsid w:val="00BB73B4"/>
    <w:rsid w:val="00BC0BE8"/>
    <w:rsid w:val="00BC3067"/>
    <w:rsid w:val="00BC39ED"/>
    <w:rsid w:val="00BC3A24"/>
    <w:rsid w:val="00BC4944"/>
    <w:rsid w:val="00BC4C59"/>
    <w:rsid w:val="00BC788A"/>
    <w:rsid w:val="00BD0259"/>
    <w:rsid w:val="00BD0C43"/>
    <w:rsid w:val="00BD21A7"/>
    <w:rsid w:val="00BD2321"/>
    <w:rsid w:val="00BD2B11"/>
    <w:rsid w:val="00BD3068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B7E"/>
    <w:rsid w:val="00BE2C32"/>
    <w:rsid w:val="00BE535E"/>
    <w:rsid w:val="00BE6A3D"/>
    <w:rsid w:val="00BF0ADD"/>
    <w:rsid w:val="00BF1740"/>
    <w:rsid w:val="00BF202B"/>
    <w:rsid w:val="00BF21B4"/>
    <w:rsid w:val="00BF2C68"/>
    <w:rsid w:val="00BF3BDB"/>
    <w:rsid w:val="00BF5A12"/>
    <w:rsid w:val="00BF691A"/>
    <w:rsid w:val="00BF75DF"/>
    <w:rsid w:val="00C00521"/>
    <w:rsid w:val="00C01EEC"/>
    <w:rsid w:val="00C03503"/>
    <w:rsid w:val="00C0776F"/>
    <w:rsid w:val="00C07E69"/>
    <w:rsid w:val="00C107FA"/>
    <w:rsid w:val="00C108E4"/>
    <w:rsid w:val="00C10A38"/>
    <w:rsid w:val="00C11913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E65"/>
    <w:rsid w:val="00C25136"/>
    <w:rsid w:val="00C329A7"/>
    <w:rsid w:val="00C342DD"/>
    <w:rsid w:val="00C36056"/>
    <w:rsid w:val="00C36532"/>
    <w:rsid w:val="00C403FA"/>
    <w:rsid w:val="00C405D9"/>
    <w:rsid w:val="00C40D96"/>
    <w:rsid w:val="00C411D5"/>
    <w:rsid w:val="00C422A3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2A0F"/>
    <w:rsid w:val="00C66355"/>
    <w:rsid w:val="00C66549"/>
    <w:rsid w:val="00C67088"/>
    <w:rsid w:val="00C7098D"/>
    <w:rsid w:val="00C73185"/>
    <w:rsid w:val="00C7461A"/>
    <w:rsid w:val="00C7492B"/>
    <w:rsid w:val="00C74E3E"/>
    <w:rsid w:val="00C74EB1"/>
    <w:rsid w:val="00C765F4"/>
    <w:rsid w:val="00C77A88"/>
    <w:rsid w:val="00C814A6"/>
    <w:rsid w:val="00C8389B"/>
    <w:rsid w:val="00C866F1"/>
    <w:rsid w:val="00C92D2B"/>
    <w:rsid w:val="00C93D45"/>
    <w:rsid w:val="00C9421C"/>
    <w:rsid w:val="00C96121"/>
    <w:rsid w:val="00C96188"/>
    <w:rsid w:val="00C97515"/>
    <w:rsid w:val="00C975D8"/>
    <w:rsid w:val="00C97C53"/>
    <w:rsid w:val="00CA177D"/>
    <w:rsid w:val="00CA243E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0FAB"/>
    <w:rsid w:val="00CB1283"/>
    <w:rsid w:val="00CB19C2"/>
    <w:rsid w:val="00CB1B50"/>
    <w:rsid w:val="00CB447B"/>
    <w:rsid w:val="00CB5117"/>
    <w:rsid w:val="00CB5A70"/>
    <w:rsid w:val="00CB5C94"/>
    <w:rsid w:val="00CB5F9A"/>
    <w:rsid w:val="00CB7FC2"/>
    <w:rsid w:val="00CC09D9"/>
    <w:rsid w:val="00CC0B37"/>
    <w:rsid w:val="00CC19A4"/>
    <w:rsid w:val="00CC3FCB"/>
    <w:rsid w:val="00CC66A3"/>
    <w:rsid w:val="00CC72FE"/>
    <w:rsid w:val="00CC78A0"/>
    <w:rsid w:val="00CD0336"/>
    <w:rsid w:val="00CD1073"/>
    <w:rsid w:val="00CD5316"/>
    <w:rsid w:val="00CD5347"/>
    <w:rsid w:val="00CD7682"/>
    <w:rsid w:val="00CD7FB0"/>
    <w:rsid w:val="00CE005E"/>
    <w:rsid w:val="00CE0083"/>
    <w:rsid w:val="00CE1787"/>
    <w:rsid w:val="00CE2BFB"/>
    <w:rsid w:val="00CE3947"/>
    <w:rsid w:val="00CE3A15"/>
    <w:rsid w:val="00CE4C29"/>
    <w:rsid w:val="00CE5B35"/>
    <w:rsid w:val="00CE7068"/>
    <w:rsid w:val="00CE777E"/>
    <w:rsid w:val="00CF045C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333A"/>
    <w:rsid w:val="00D03EFE"/>
    <w:rsid w:val="00D06DB1"/>
    <w:rsid w:val="00D074F2"/>
    <w:rsid w:val="00D07667"/>
    <w:rsid w:val="00D07E9C"/>
    <w:rsid w:val="00D11EA5"/>
    <w:rsid w:val="00D12AFA"/>
    <w:rsid w:val="00D13CEB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3869"/>
    <w:rsid w:val="00D24B8E"/>
    <w:rsid w:val="00D255F6"/>
    <w:rsid w:val="00D26CF6"/>
    <w:rsid w:val="00D27A84"/>
    <w:rsid w:val="00D315FB"/>
    <w:rsid w:val="00D325BB"/>
    <w:rsid w:val="00D32D82"/>
    <w:rsid w:val="00D34B10"/>
    <w:rsid w:val="00D353B4"/>
    <w:rsid w:val="00D36C7D"/>
    <w:rsid w:val="00D40467"/>
    <w:rsid w:val="00D405DF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8D8"/>
    <w:rsid w:val="00D47AC0"/>
    <w:rsid w:val="00D50BED"/>
    <w:rsid w:val="00D50CF4"/>
    <w:rsid w:val="00D51DF4"/>
    <w:rsid w:val="00D603EB"/>
    <w:rsid w:val="00D61423"/>
    <w:rsid w:val="00D62337"/>
    <w:rsid w:val="00D62B1A"/>
    <w:rsid w:val="00D63773"/>
    <w:rsid w:val="00D63C1B"/>
    <w:rsid w:val="00D63F51"/>
    <w:rsid w:val="00D65434"/>
    <w:rsid w:val="00D70EAF"/>
    <w:rsid w:val="00D7331E"/>
    <w:rsid w:val="00D7694C"/>
    <w:rsid w:val="00D773CD"/>
    <w:rsid w:val="00D7769B"/>
    <w:rsid w:val="00D8144C"/>
    <w:rsid w:val="00D8178B"/>
    <w:rsid w:val="00D81828"/>
    <w:rsid w:val="00D81DAD"/>
    <w:rsid w:val="00D81ECF"/>
    <w:rsid w:val="00D82594"/>
    <w:rsid w:val="00D83D48"/>
    <w:rsid w:val="00D840CB"/>
    <w:rsid w:val="00D84DCE"/>
    <w:rsid w:val="00D86EDD"/>
    <w:rsid w:val="00D87E76"/>
    <w:rsid w:val="00D90010"/>
    <w:rsid w:val="00D92236"/>
    <w:rsid w:val="00D92559"/>
    <w:rsid w:val="00D92714"/>
    <w:rsid w:val="00D94546"/>
    <w:rsid w:val="00D9613D"/>
    <w:rsid w:val="00D96FA4"/>
    <w:rsid w:val="00DA0BAE"/>
    <w:rsid w:val="00DA1036"/>
    <w:rsid w:val="00DA298C"/>
    <w:rsid w:val="00DA55CF"/>
    <w:rsid w:val="00DA60F4"/>
    <w:rsid w:val="00DA613E"/>
    <w:rsid w:val="00DA64FD"/>
    <w:rsid w:val="00DA7645"/>
    <w:rsid w:val="00DA7700"/>
    <w:rsid w:val="00DB03FA"/>
    <w:rsid w:val="00DB2F3A"/>
    <w:rsid w:val="00DB62D1"/>
    <w:rsid w:val="00DB68A7"/>
    <w:rsid w:val="00DB6A85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D064A"/>
    <w:rsid w:val="00DD1DAF"/>
    <w:rsid w:val="00DD43E2"/>
    <w:rsid w:val="00DD48A0"/>
    <w:rsid w:val="00DD4A6A"/>
    <w:rsid w:val="00DD4D68"/>
    <w:rsid w:val="00DD59FB"/>
    <w:rsid w:val="00DD5EAD"/>
    <w:rsid w:val="00DE116F"/>
    <w:rsid w:val="00DE35DB"/>
    <w:rsid w:val="00DE458A"/>
    <w:rsid w:val="00DE492A"/>
    <w:rsid w:val="00DE592E"/>
    <w:rsid w:val="00DE5C74"/>
    <w:rsid w:val="00DE5EA3"/>
    <w:rsid w:val="00DE60DB"/>
    <w:rsid w:val="00DE7322"/>
    <w:rsid w:val="00DF0DD1"/>
    <w:rsid w:val="00DF5D17"/>
    <w:rsid w:val="00DF72B8"/>
    <w:rsid w:val="00DF73AF"/>
    <w:rsid w:val="00DF79B0"/>
    <w:rsid w:val="00E02912"/>
    <w:rsid w:val="00E03223"/>
    <w:rsid w:val="00E04B1A"/>
    <w:rsid w:val="00E070E2"/>
    <w:rsid w:val="00E07DFA"/>
    <w:rsid w:val="00E10FE4"/>
    <w:rsid w:val="00E11761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28D6"/>
    <w:rsid w:val="00E2456B"/>
    <w:rsid w:val="00E24F3E"/>
    <w:rsid w:val="00E25DC2"/>
    <w:rsid w:val="00E26301"/>
    <w:rsid w:val="00E26697"/>
    <w:rsid w:val="00E27B8C"/>
    <w:rsid w:val="00E31C71"/>
    <w:rsid w:val="00E33126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67F7"/>
    <w:rsid w:val="00E5001A"/>
    <w:rsid w:val="00E53269"/>
    <w:rsid w:val="00E54120"/>
    <w:rsid w:val="00E5581F"/>
    <w:rsid w:val="00E57777"/>
    <w:rsid w:val="00E623AB"/>
    <w:rsid w:val="00E652C1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32EF"/>
    <w:rsid w:val="00EA3F9E"/>
    <w:rsid w:val="00EA6586"/>
    <w:rsid w:val="00EA68FF"/>
    <w:rsid w:val="00EB0ADE"/>
    <w:rsid w:val="00EB1551"/>
    <w:rsid w:val="00EB3EF0"/>
    <w:rsid w:val="00EB4833"/>
    <w:rsid w:val="00EB4CC3"/>
    <w:rsid w:val="00EB4EC8"/>
    <w:rsid w:val="00EB51F5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52BA"/>
    <w:rsid w:val="00EC768A"/>
    <w:rsid w:val="00ED1327"/>
    <w:rsid w:val="00ED274C"/>
    <w:rsid w:val="00ED6B0A"/>
    <w:rsid w:val="00EE043A"/>
    <w:rsid w:val="00EE0C9B"/>
    <w:rsid w:val="00EE1C61"/>
    <w:rsid w:val="00EE1ED4"/>
    <w:rsid w:val="00EE312B"/>
    <w:rsid w:val="00EE32AA"/>
    <w:rsid w:val="00EE33AB"/>
    <w:rsid w:val="00EE5013"/>
    <w:rsid w:val="00EE57DD"/>
    <w:rsid w:val="00EE6166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F008FF"/>
    <w:rsid w:val="00F016C1"/>
    <w:rsid w:val="00F0275B"/>
    <w:rsid w:val="00F02FAA"/>
    <w:rsid w:val="00F03A43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FC6"/>
    <w:rsid w:val="00F12FC7"/>
    <w:rsid w:val="00F14BA2"/>
    <w:rsid w:val="00F15358"/>
    <w:rsid w:val="00F2072D"/>
    <w:rsid w:val="00F21BE1"/>
    <w:rsid w:val="00F21EBE"/>
    <w:rsid w:val="00F236C3"/>
    <w:rsid w:val="00F23725"/>
    <w:rsid w:val="00F2452F"/>
    <w:rsid w:val="00F247BC"/>
    <w:rsid w:val="00F26177"/>
    <w:rsid w:val="00F2626D"/>
    <w:rsid w:val="00F2796E"/>
    <w:rsid w:val="00F27B24"/>
    <w:rsid w:val="00F3021E"/>
    <w:rsid w:val="00F30294"/>
    <w:rsid w:val="00F316B9"/>
    <w:rsid w:val="00F323E2"/>
    <w:rsid w:val="00F33696"/>
    <w:rsid w:val="00F33A56"/>
    <w:rsid w:val="00F3615E"/>
    <w:rsid w:val="00F3678D"/>
    <w:rsid w:val="00F37A47"/>
    <w:rsid w:val="00F37CA2"/>
    <w:rsid w:val="00F411F0"/>
    <w:rsid w:val="00F43C0C"/>
    <w:rsid w:val="00F44847"/>
    <w:rsid w:val="00F459B1"/>
    <w:rsid w:val="00F47706"/>
    <w:rsid w:val="00F51165"/>
    <w:rsid w:val="00F5215A"/>
    <w:rsid w:val="00F52C4B"/>
    <w:rsid w:val="00F56489"/>
    <w:rsid w:val="00F57156"/>
    <w:rsid w:val="00F63BE5"/>
    <w:rsid w:val="00F63D58"/>
    <w:rsid w:val="00F63EC5"/>
    <w:rsid w:val="00F645D4"/>
    <w:rsid w:val="00F6539F"/>
    <w:rsid w:val="00F6563D"/>
    <w:rsid w:val="00F65A15"/>
    <w:rsid w:val="00F660E2"/>
    <w:rsid w:val="00F66A8F"/>
    <w:rsid w:val="00F6798C"/>
    <w:rsid w:val="00F7084E"/>
    <w:rsid w:val="00F7161B"/>
    <w:rsid w:val="00F71877"/>
    <w:rsid w:val="00F719EF"/>
    <w:rsid w:val="00F72D81"/>
    <w:rsid w:val="00F753CB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389"/>
    <w:rsid w:val="00F90961"/>
    <w:rsid w:val="00F90D64"/>
    <w:rsid w:val="00F91AA6"/>
    <w:rsid w:val="00F9463A"/>
    <w:rsid w:val="00F9531A"/>
    <w:rsid w:val="00F95D90"/>
    <w:rsid w:val="00FA36AF"/>
    <w:rsid w:val="00FA4482"/>
    <w:rsid w:val="00FA46C2"/>
    <w:rsid w:val="00FA60B4"/>
    <w:rsid w:val="00FA620D"/>
    <w:rsid w:val="00FA64D9"/>
    <w:rsid w:val="00FA6BE0"/>
    <w:rsid w:val="00FA73D9"/>
    <w:rsid w:val="00FB0EFF"/>
    <w:rsid w:val="00FB11C3"/>
    <w:rsid w:val="00FB2540"/>
    <w:rsid w:val="00FB3934"/>
    <w:rsid w:val="00FB3A48"/>
    <w:rsid w:val="00FB5F58"/>
    <w:rsid w:val="00FB67CD"/>
    <w:rsid w:val="00FC08A0"/>
    <w:rsid w:val="00FC5814"/>
    <w:rsid w:val="00FC7589"/>
    <w:rsid w:val="00FD04B4"/>
    <w:rsid w:val="00FD2591"/>
    <w:rsid w:val="00FD44EE"/>
    <w:rsid w:val="00FD4CD4"/>
    <w:rsid w:val="00FD5324"/>
    <w:rsid w:val="00FD6E22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8B1A5"/>
  <w15:docId w15:val="{2DEDAD59-03D4-4D98-A16E-85E808A7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qFormat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uiPriority w:val="9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OBC Bullet,List Paragraph11,Normal numbered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BF75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453F8-3125-4719-B97F-A42C21F6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5012</Words>
  <Characters>28575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33520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AJora</dc:creator>
  <cp:lastModifiedBy>Lilit Harutyunyan</cp:lastModifiedBy>
  <cp:revision>3</cp:revision>
  <cp:lastPrinted>2022-01-12T12:12:00Z</cp:lastPrinted>
  <dcterms:created xsi:type="dcterms:W3CDTF">2023-03-07T05:47:00Z</dcterms:created>
  <dcterms:modified xsi:type="dcterms:W3CDTF">2023-03-07T05:47:00Z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